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55"/>
        <w:gridCol w:w="1737"/>
        <w:gridCol w:w="4738"/>
      </w:tblGrid>
      <w:tr w:rsidR="001638DE" w14:paraId="65A2AE56" w14:textId="77777777" w:rsidTr="00587CCE">
        <w:tc>
          <w:tcPr>
            <w:tcW w:w="8630" w:type="dxa"/>
            <w:gridSpan w:val="3"/>
            <w:shd w:val="clear" w:color="auto" w:fill="2F5496" w:themeFill="accent1" w:themeFillShade="BF"/>
          </w:tcPr>
          <w:p w14:paraId="25A92950" w14:textId="14220D05" w:rsidR="00370D57" w:rsidRPr="00755F77" w:rsidRDefault="00F848C0" w:rsidP="001638DE">
            <w:pPr>
              <w:jc w:val="center"/>
              <w:rPr>
                <w:sz w:val="28"/>
              </w:rPr>
            </w:pPr>
            <w:r w:rsidRPr="00587CCE">
              <w:rPr>
                <w:rFonts w:ascii="Copperplate Gothic Bold" w:hAnsi="Copperplate Gothic Bold"/>
                <w:color w:val="FFFFFF" w:themeColor="background1"/>
                <w:sz w:val="28"/>
              </w:rPr>
              <w:t>Bureau Noir Asset</w:t>
            </w:r>
            <w:r w:rsidR="00F916DA" w:rsidRPr="00587CCE">
              <w:rPr>
                <w:rFonts w:ascii="Copperplate Gothic Bold" w:hAnsi="Copperplate Gothic Bold"/>
                <w:color w:val="FFFFFF" w:themeColor="background1"/>
                <w:sz w:val="28"/>
              </w:rPr>
              <w:t xml:space="preserve"> Dossier: </w:t>
            </w:r>
            <w:r w:rsidR="007579D2">
              <w:rPr>
                <w:rFonts w:ascii="Copperplate Gothic Bold" w:hAnsi="Copperplate Gothic Bold"/>
                <w:color w:val="FFFFFF" w:themeColor="background1"/>
                <w:sz w:val="28"/>
              </w:rPr>
              <w:t>Wu, Zhen</w:t>
            </w:r>
          </w:p>
        </w:tc>
      </w:tr>
      <w:tr w:rsidR="001638DE" w14:paraId="5397AA69" w14:textId="77777777" w:rsidTr="00587CCE">
        <w:tc>
          <w:tcPr>
            <w:tcW w:w="3892" w:type="dxa"/>
            <w:gridSpan w:val="2"/>
            <w:vMerge w:val="restart"/>
            <w:shd w:val="clear" w:color="auto" w:fill="2F5496" w:themeFill="accent1" w:themeFillShade="BF"/>
          </w:tcPr>
          <w:p w14:paraId="2D071600" w14:textId="4EF049EC" w:rsidR="001638DE" w:rsidRDefault="007579D2" w:rsidP="00587CCE">
            <w:r>
              <w:rPr>
                <w:noProof/>
              </w:rPr>
              <w:drawing>
                <wp:inline distT="0" distB="0" distL="0" distR="0" wp14:anchorId="7350C4E3" wp14:editId="3304136E">
                  <wp:extent cx="2247900" cy="2540000"/>
                  <wp:effectExtent l="0" t="0" r="0" b="0"/>
                  <wp:docPr id="1" name="Picture 1" descr="A person with long hai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with long hair&#10;&#10;Description automatically generated with low confidence"/>
                          <pic:cNvPicPr/>
                        </pic:nvPicPr>
                        <pic:blipFill>
                          <a:blip r:embed="rId4"/>
                          <a:stretch>
                            <a:fillRect/>
                          </a:stretch>
                        </pic:blipFill>
                        <pic:spPr>
                          <a:xfrm>
                            <a:off x="0" y="0"/>
                            <a:ext cx="2247900" cy="2540000"/>
                          </a:xfrm>
                          <a:prstGeom prst="rect">
                            <a:avLst/>
                          </a:prstGeom>
                        </pic:spPr>
                      </pic:pic>
                    </a:graphicData>
                  </a:graphic>
                </wp:inline>
              </w:drawing>
            </w:r>
          </w:p>
        </w:tc>
        <w:tc>
          <w:tcPr>
            <w:tcW w:w="4738" w:type="dxa"/>
          </w:tcPr>
          <w:p w14:paraId="03E3C20A" w14:textId="4214EA8E" w:rsidR="001638DE" w:rsidRPr="007665D4" w:rsidRDefault="001638DE">
            <w:pPr>
              <w:rPr>
                <w:sz w:val="20"/>
              </w:rPr>
            </w:pPr>
            <w:r w:rsidRPr="00755F77">
              <w:rPr>
                <w:b/>
                <w:sz w:val="20"/>
              </w:rPr>
              <w:t>Full Name:</w:t>
            </w:r>
            <w:r>
              <w:rPr>
                <w:sz w:val="20"/>
              </w:rPr>
              <w:t xml:space="preserve"> </w:t>
            </w:r>
            <w:r w:rsidR="007579D2">
              <w:rPr>
                <w:sz w:val="20"/>
              </w:rPr>
              <w:t>Wu Zhen Tal</w:t>
            </w:r>
          </w:p>
        </w:tc>
      </w:tr>
      <w:tr w:rsidR="001638DE" w14:paraId="7EBA35EB" w14:textId="77777777" w:rsidTr="00587CCE">
        <w:tc>
          <w:tcPr>
            <w:tcW w:w="3892" w:type="dxa"/>
            <w:gridSpan w:val="2"/>
            <w:vMerge/>
            <w:shd w:val="clear" w:color="auto" w:fill="2F5496" w:themeFill="accent1" w:themeFillShade="BF"/>
          </w:tcPr>
          <w:p w14:paraId="7C71617F" w14:textId="77777777" w:rsidR="001638DE" w:rsidRDefault="001638DE"/>
        </w:tc>
        <w:tc>
          <w:tcPr>
            <w:tcW w:w="4738" w:type="dxa"/>
            <w:shd w:val="clear" w:color="auto" w:fill="2F5496" w:themeFill="accent1" w:themeFillShade="BF"/>
          </w:tcPr>
          <w:p w14:paraId="24B63FCC" w14:textId="675873C8" w:rsidR="001638DE" w:rsidRPr="007665D4" w:rsidRDefault="001638DE">
            <w:pPr>
              <w:rPr>
                <w:sz w:val="20"/>
              </w:rPr>
            </w:pPr>
            <w:r w:rsidRPr="00587CCE">
              <w:rPr>
                <w:b/>
                <w:color w:val="FFFFFF" w:themeColor="background1"/>
                <w:sz w:val="20"/>
              </w:rPr>
              <w:t>Known Aliases:</w:t>
            </w:r>
            <w:r w:rsidRPr="00587CCE">
              <w:rPr>
                <w:color w:val="FFFFFF" w:themeColor="background1"/>
                <w:sz w:val="20"/>
              </w:rPr>
              <w:t xml:space="preserve"> </w:t>
            </w:r>
            <w:r w:rsidR="007579D2">
              <w:rPr>
                <w:color w:val="FFFFFF" w:themeColor="background1"/>
                <w:sz w:val="20"/>
              </w:rPr>
              <w:t xml:space="preserve">Bai </w:t>
            </w:r>
            <w:proofErr w:type="spellStart"/>
            <w:r w:rsidR="007579D2">
              <w:rPr>
                <w:color w:val="FFFFFF" w:themeColor="background1"/>
                <w:sz w:val="20"/>
              </w:rPr>
              <w:t>Zhilan</w:t>
            </w:r>
            <w:proofErr w:type="spellEnd"/>
          </w:p>
        </w:tc>
      </w:tr>
      <w:tr w:rsidR="001638DE" w14:paraId="0636FAA0" w14:textId="77777777" w:rsidTr="00587CCE">
        <w:tc>
          <w:tcPr>
            <w:tcW w:w="3892" w:type="dxa"/>
            <w:gridSpan w:val="2"/>
            <w:vMerge/>
            <w:shd w:val="clear" w:color="auto" w:fill="2F5496" w:themeFill="accent1" w:themeFillShade="BF"/>
          </w:tcPr>
          <w:p w14:paraId="48B37D25" w14:textId="77777777" w:rsidR="001638DE" w:rsidRDefault="001638DE"/>
        </w:tc>
        <w:tc>
          <w:tcPr>
            <w:tcW w:w="4738" w:type="dxa"/>
          </w:tcPr>
          <w:p w14:paraId="28D4C930" w14:textId="5B276020" w:rsidR="001638DE" w:rsidRPr="00B379C8" w:rsidRDefault="001638DE">
            <w:pPr>
              <w:rPr>
                <w:sz w:val="20"/>
              </w:rPr>
            </w:pPr>
            <w:r w:rsidRPr="00755F77">
              <w:rPr>
                <w:b/>
                <w:sz w:val="20"/>
              </w:rPr>
              <w:t>Species:</w:t>
            </w:r>
            <w:r>
              <w:rPr>
                <w:sz w:val="20"/>
              </w:rPr>
              <w:t xml:space="preserve"> </w:t>
            </w:r>
            <w:r w:rsidR="007579D2">
              <w:rPr>
                <w:sz w:val="20"/>
              </w:rPr>
              <w:t>Human</w:t>
            </w:r>
          </w:p>
        </w:tc>
      </w:tr>
      <w:tr w:rsidR="001638DE" w14:paraId="7F567A62" w14:textId="77777777" w:rsidTr="00587CCE">
        <w:tc>
          <w:tcPr>
            <w:tcW w:w="3892" w:type="dxa"/>
            <w:gridSpan w:val="2"/>
            <w:vMerge/>
            <w:shd w:val="clear" w:color="auto" w:fill="2F5496" w:themeFill="accent1" w:themeFillShade="BF"/>
          </w:tcPr>
          <w:p w14:paraId="06398AD8" w14:textId="77777777" w:rsidR="001638DE" w:rsidRDefault="001638DE"/>
        </w:tc>
        <w:tc>
          <w:tcPr>
            <w:tcW w:w="4738" w:type="dxa"/>
            <w:shd w:val="clear" w:color="auto" w:fill="2F5496" w:themeFill="accent1" w:themeFillShade="BF"/>
          </w:tcPr>
          <w:p w14:paraId="68903537" w14:textId="111D52B9" w:rsidR="001638DE" w:rsidRPr="00B379C8" w:rsidRDefault="001638DE">
            <w:pPr>
              <w:rPr>
                <w:sz w:val="20"/>
              </w:rPr>
            </w:pPr>
            <w:r w:rsidRPr="00587CCE">
              <w:rPr>
                <w:b/>
                <w:color w:val="FFFFFF" w:themeColor="background1"/>
                <w:sz w:val="20"/>
              </w:rPr>
              <w:t>Gender:</w:t>
            </w:r>
            <w:r w:rsidRPr="00587CCE">
              <w:rPr>
                <w:color w:val="FFFFFF" w:themeColor="background1"/>
                <w:sz w:val="20"/>
              </w:rPr>
              <w:t xml:space="preserve"> </w:t>
            </w:r>
            <w:r w:rsidR="007579D2">
              <w:rPr>
                <w:color w:val="FFFFFF" w:themeColor="background1"/>
                <w:sz w:val="20"/>
              </w:rPr>
              <w:t>Female</w:t>
            </w:r>
          </w:p>
        </w:tc>
      </w:tr>
      <w:tr w:rsidR="001638DE" w14:paraId="1AE92249" w14:textId="77777777" w:rsidTr="00587CCE">
        <w:tc>
          <w:tcPr>
            <w:tcW w:w="3892" w:type="dxa"/>
            <w:gridSpan w:val="2"/>
            <w:vMerge/>
            <w:shd w:val="clear" w:color="auto" w:fill="2F5496" w:themeFill="accent1" w:themeFillShade="BF"/>
          </w:tcPr>
          <w:p w14:paraId="33A20806" w14:textId="77777777" w:rsidR="001638DE" w:rsidRDefault="001638DE"/>
        </w:tc>
        <w:tc>
          <w:tcPr>
            <w:tcW w:w="4738" w:type="dxa"/>
          </w:tcPr>
          <w:p w14:paraId="6A1AA2EC" w14:textId="0A86A4A0" w:rsidR="001638DE" w:rsidRPr="00B379C8" w:rsidRDefault="00124AEC">
            <w:pPr>
              <w:rPr>
                <w:sz w:val="20"/>
              </w:rPr>
            </w:pPr>
            <w:r>
              <w:rPr>
                <w:b/>
                <w:sz w:val="20"/>
              </w:rPr>
              <w:t>Date of Birth</w:t>
            </w:r>
            <w:r w:rsidR="001638DE" w:rsidRPr="00755F77">
              <w:rPr>
                <w:b/>
                <w:sz w:val="20"/>
              </w:rPr>
              <w:t>:</w:t>
            </w:r>
            <w:r w:rsidR="001638DE">
              <w:rPr>
                <w:sz w:val="20"/>
              </w:rPr>
              <w:t xml:space="preserve"> </w:t>
            </w:r>
            <w:r w:rsidR="00C02A7C">
              <w:rPr>
                <w:sz w:val="20"/>
              </w:rPr>
              <w:t>2169</w:t>
            </w:r>
          </w:p>
        </w:tc>
      </w:tr>
      <w:tr w:rsidR="001638DE" w14:paraId="321848B0" w14:textId="77777777" w:rsidTr="00587CCE">
        <w:tc>
          <w:tcPr>
            <w:tcW w:w="3892" w:type="dxa"/>
            <w:gridSpan w:val="2"/>
            <w:vMerge/>
            <w:shd w:val="clear" w:color="auto" w:fill="2F5496" w:themeFill="accent1" w:themeFillShade="BF"/>
          </w:tcPr>
          <w:p w14:paraId="7CD5093B" w14:textId="77777777" w:rsidR="001638DE" w:rsidRDefault="001638DE"/>
        </w:tc>
        <w:tc>
          <w:tcPr>
            <w:tcW w:w="4738" w:type="dxa"/>
            <w:shd w:val="clear" w:color="auto" w:fill="2F5496" w:themeFill="accent1" w:themeFillShade="BF"/>
          </w:tcPr>
          <w:p w14:paraId="13D01DEA" w14:textId="045B239E" w:rsidR="001638DE" w:rsidRPr="00B379C8" w:rsidRDefault="00124AEC">
            <w:pPr>
              <w:rPr>
                <w:sz w:val="20"/>
              </w:rPr>
            </w:pPr>
            <w:r w:rsidRPr="00587CCE">
              <w:rPr>
                <w:b/>
                <w:color w:val="FFFFFF" w:themeColor="background1"/>
                <w:sz w:val="20"/>
              </w:rPr>
              <w:t>Place of Birth</w:t>
            </w:r>
            <w:r w:rsidR="001638DE" w:rsidRPr="00587CCE">
              <w:rPr>
                <w:b/>
                <w:color w:val="FFFFFF" w:themeColor="background1"/>
                <w:sz w:val="20"/>
              </w:rPr>
              <w:t>:</w:t>
            </w:r>
            <w:r w:rsidR="001638DE" w:rsidRPr="00587CCE">
              <w:rPr>
                <w:color w:val="FFFFFF" w:themeColor="background1"/>
                <w:sz w:val="20"/>
              </w:rPr>
              <w:t xml:space="preserve"> </w:t>
            </w:r>
            <w:proofErr w:type="spellStart"/>
            <w:r w:rsidR="00C02A7C">
              <w:rPr>
                <w:color w:val="FFFFFF" w:themeColor="background1"/>
                <w:sz w:val="20"/>
              </w:rPr>
              <w:t>Yinquan</w:t>
            </w:r>
            <w:proofErr w:type="spellEnd"/>
            <w:r w:rsidR="00C02A7C">
              <w:rPr>
                <w:color w:val="FFFFFF" w:themeColor="background1"/>
                <w:sz w:val="20"/>
              </w:rPr>
              <w:t>, Paradiso</w:t>
            </w:r>
          </w:p>
        </w:tc>
      </w:tr>
      <w:tr w:rsidR="001638DE" w14:paraId="274F920C" w14:textId="77777777" w:rsidTr="00587CCE">
        <w:tc>
          <w:tcPr>
            <w:tcW w:w="3892" w:type="dxa"/>
            <w:gridSpan w:val="2"/>
            <w:vMerge/>
            <w:shd w:val="clear" w:color="auto" w:fill="2F5496" w:themeFill="accent1" w:themeFillShade="BF"/>
          </w:tcPr>
          <w:p w14:paraId="68A967FE" w14:textId="77777777" w:rsidR="001638DE" w:rsidRDefault="001638DE"/>
        </w:tc>
        <w:tc>
          <w:tcPr>
            <w:tcW w:w="4738" w:type="dxa"/>
          </w:tcPr>
          <w:p w14:paraId="4607763B" w14:textId="58D8E32B" w:rsidR="001638DE" w:rsidRPr="00B379C8" w:rsidRDefault="001638DE">
            <w:pPr>
              <w:rPr>
                <w:sz w:val="20"/>
              </w:rPr>
            </w:pPr>
            <w:r w:rsidRPr="00755F77">
              <w:rPr>
                <w:b/>
                <w:sz w:val="20"/>
              </w:rPr>
              <w:t>Height:</w:t>
            </w:r>
            <w:r>
              <w:rPr>
                <w:sz w:val="20"/>
              </w:rPr>
              <w:t xml:space="preserve"> </w:t>
            </w:r>
            <w:r w:rsidR="007579D2">
              <w:rPr>
                <w:sz w:val="20"/>
              </w:rPr>
              <w:t>1.73</w:t>
            </w:r>
            <w:r>
              <w:rPr>
                <w:sz w:val="20"/>
              </w:rPr>
              <w:t xml:space="preserve"> meters</w:t>
            </w:r>
          </w:p>
        </w:tc>
      </w:tr>
      <w:tr w:rsidR="001638DE" w14:paraId="1B634F79" w14:textId="77777777" w:rsidTr="00587CCE">
        <w:tc>
          <w:tcPr>
            <w:tcW w:w="3892" w:type="dxa"/>
            <w:gridSpan w:val="2"/>
            <w:vMerge/>
            <w:shd w:val="clear" w:color="auto" w:fill="2F5496" w:themeFill="accent1" w:themeFillShade="BF"/>
          </w:tcPr>
          <w:p w14:paraId="32A29D51" w14:textId="77777777" w:rsidR="001638DE" w:rsidRDefault="001638DE"/>
        </w:tc>
        <w:tc>
          <w:tcPr>
            <w:tcW w:w="4738" w:type="dxa"/>
            <w:shd w:val="clear" w:color="auto" w:fill="2F5496" w:themeFill="accent1" w:themeFillShade="BF"/>
          </w:tcPr>
          <w:p w14:paraId="237A06CB" w14:textId="165CAF69" w:rsidR="001638DE" w:rsidRPr="00B379C8" w:rsidRDefault="001638DE">
            <w:pPr>
              <w:rPr>
                <w:sz w:val="20"/>
              </w:rPr>
            </w:pPr>
            <w:r w:rsidRPr="00587CCE">
              <w:rPr>
                <w:b/>
                <w:color w:val="FFFFFF" w:themeColor="background1"/>
                <w:sz w:val="20"/>
              </w:rPr>
              <w:t>Weight:</w:t>
            </w:r>
            <w:r w:rsidRPr="00587CCE">
              <w:rPr>
                <w:color w:val="FFFFFF" w:themeColor="background1"/>
                <w:sz w:val="20"/>
              </w:rPr>
              <w:t xml:space="preserve"> </w:t>
            </w:r>
            <w:r w:rsidR="007579D2">
              <w:rPr>
                <w:color w:val="FFFFFF" w:themeColor="background1"/>
                <w:sz w:val="20"/>
              </w:rPr>
              <w:t>60.78</w:t>
            </w:r>
            <w:r w:rsidRPr="00587CCE">
              <w:rPr>
                <w:color w:val="FFFFFF" w:themeColor="background1"/>
                <w:sz w:val="20"/>
              </w:rPr>
              <w:t xml:space="preserve"> kilograms</w:t>
            </w:r>
          </w:p>
        </w:tc>
      </w:tr>
      <w:tr w:rsidR="001638DE" w14:paraId="285EABCC" w14:textId="77777777" w:rsidTr="00587CCE">
        <w:tc>
          <w:tcPr>
            <w:tcW w:w="3892" w:type="dxa"/>
            <w:gridSpan w:val="2"/>
            <w:vMerge/>
            <w:shd w:val="clear" w:color="auto" w:fill="2F5496" w:themeFill="accent1" w:themeFillShade="BF"/>
          </w:tcPr>
          <w:p w14:paraId="4BEC9180" w14:textId="77777777" w:rsidR="001638DE" w:rsidRDefault="001638DE"/>
        </w:tc>
        <w:tc>
          <w:tcPr>
            <w:tcW w:w="4738" w:type="dxa"/>
          </w:tcPr>
          <w:p w14:paraId="4D96AC59" w14:textId="65FD1EE3" w:rsidR="001638DE" w:rsidRPr="00B379C8" w:rsidRDefault="001638DE">
            <w:pPr>
              <w:rPr>
                <w:sz w:val="20"/>
              </w:rPr>
            </w:pPr>
            <w:r w:rsidRPr="00755F77">
              <w:rPr>
                <w:b/>
                <w:sz w:val="20"/>
              </w:rPr>
              <w:t>Hair Color:</w:t>
            </w:r>
            <w:r>
              <w:rPr>
                <w:sz w:val="20"/>
              </w:rPr>
              <w:t xml:space="preserve"> </w:t>
            </w:r>
            <w:r w:rsidR="007579D2">
              <w:rPr>
                <w:sz w:val="20"/>
              </w:rPr>
              <w:t>Dark Brown</w:t>
            </w:r>
          </w:p>
        </w:tc>
      </w:tr>
      <w:tr w:rsidR="001638DE" w14:paraId="7E4F6771" w14:textId="77777777" w:rsidTr="00587CCE">
        <w:tc>
          <w:tcPr>
            <w:tcW w:w="3892" w:type="dxa"/>
            <w:gridSpan w:val="2"/>
            <w:vMerge/>
            <w:shd w:val="clear" w:color="auto" w:fill="2F5496" w:themeFill="accent1" w:themeFillShade="BF"/>
          </w:tcPr>
          <w:p w14:paraId="52F1864D" w14:textId="77777777" w:rsidR="001638DE" w:rsidRDefault="001638DE"/>
        </w:tc>
        <w:tc>
          <w:tcPr>
            <w:tcW w:w="4738" w:type="dxa"/>
            <w:shd w:val="clear" w:color="auto" w:fill="2F5496" w:themeFill="accent1" w:themeFillShade="BF"/>
          </w:tcPr>
          <w:p w14:paraId="16BA25F8" w14:textId="2F0C6787" w:rsidR="001638DE" w:rsidRPr="00B379C8" w:rsidRDefault="001638DE">
            <w:pPr>
              <w:rPr>
                <w:sz w:val="20"/>
              </w:rPr>
            </w:pPr>
            <w:r w:rsidRPr="00587CCE">
              <w:rPr>
                <w:b/>
                <w:color w:val="FFFFFF" w:themeColor="background1"/>
                <w:sz w:val="20"/>
              </w:rPr>
              <w:t>Eye Color:</w:t>
            </w:r>
            <w:r w:rsidRPr="00587CCE">
              <w:rPr>
                <w:color w:val="FFFFFF" w:themeColor="background1"/>
                <w:sz w:val="20"/>
              </w:rPr>
              <w:t xml:space="preserve"> </w:t>
            </w:r>
            <w:r w:rsidR="007579D2">
              <w:rPr>
                <w:color w:val="FFFFFF" w:themeColor="background1"/>
                <w:sz w:val="20"/>
              </w:rPr>
              <w:t>Brown</w:t>
            </w:r>
          </w:p>
        </w:tc>
      </w:tr>
      <w:tr w:rsidR="001638DE" w14:paraId="246F9783" w14:textId="77777777" w:rsidTr="00587CCE">
        <w:trPr>
          <w:trHeight w:val="276"/>
        </w:trPr>
        <w:tc>
          <w:tcPr>
            <w:tcW w:w="3892" w:type="dxa"/>
            <w:gridSpan w:val="2"/>
            <w:vMerge/>
            <w:shd w:val="clear" w:color="auto" w:fill="2F5496" w:themeFill="accent1" w:themeFillShade="BF"/>
          </w:tcPr>
          <w:p w14:paraId="47405DC6" w14:textId="77777777" w:rsidR="001638DE" w:rsidRDefault="001638DE"/>
        </w:tc>
        <w:tc>
          <w:tcPr>
            <w:tcW w:w="4738" w:type="dxa"/>
            <w:vMerge w:val="restart"/>
          </w:tcPr>
          <w:p w14:paraId="0B5A5B5C" w14:textId="03C7AF2C" w:rsidR="001638DE" w:rsidRPr="00F85964" w:rsidRDefault="001638DE" w:rsidP="001638DE">
            <w:pPr>
              <w:rPr>
                <w:sz w:val="20"/>
              </w:rPr>
            </w:pPr>
            <w:r w:rsidRPr="00755F77">
              <w:rPr>
                <w:b/>
                <w:sz w:val="20"/>
              </w:rPr>
              <w:t>Parents:</w:t>
            </w:r>
            <w:r>
              <w:rPr>
                <w:sz w:val="20"/>
              </w:rPr>
              <w:t xml:space="preserve"> </w:t>
            </w:r>
            <w:r w:rsidR="001342CA">
              <w:rPr>
                <w:sz w:val="20"/>
              </w:rPr>
              <w:t>Wu Tao, father, and Wu Ling, mother.</w:t>
            </w:r>
          </w:p>
        </w:tc>
      </w:tr>
      <w:tr w:rsidR="001638DE" w14:paraId="476D3685" w14:textId="77777777" w:rsidTr="00587CCE">
        <w:trPr>
          <w:trHeight w:val="276"/>
        </w:trPr>
        <w:tc>
          <w:tcPr>
            <w:tcW w:w="3892" w:type="dxa"/>
            <w:gridSpan w:val="2"/>
            <w:vMerge/>
            <w:shd w:val="clear" w:color="auto" w:fill="2F5496" w:themeFill="accent1" w:themeFillShade="BF"/>
          </w:tcPr>
          <w:p w14:paraId="6814542E" w14:textId="77777777" w:rsidR="001638DE" w:rsidRDefault="001638DE"/>
        </w:tc>
        <w:tc>
          <w:tcPr>
            <w:tcW w:w="4738" w:type="dxa"/>
            <w:vMerge/>
          </w:tcPr>
          <w:p w14:paraId="6EEE4F83" w14:textId="77777777" w:rsidR="001638DE" w:rsidRPr="00755F77" w:rsidRDefault="001638DE">
            <w:pPr>
              <w:rPr>
                <w:sz w:val="20"/>
              </w:rPr>
            </w:pPr>
          </w:p>
        </w:tc>
      </w:tr>
      <w:tr w:rsidR="001638DE" w14:paraId="46B7538A" w14:textId="77777777" w:rsidTr="00587CCE">
        <w:trPr>
          <w:trHeight w:val="276"/>
        </w:trPr>
        <w:tc>
          <w:tcPr>
            <w:tcW w:w="3892" w:type="dxa"/>
            <w:gridSpan w:val="2"/>
            <w:vMerge/>
            <w:shd w:val="clear" w:color="auto" w:fill="2F5496" w:themeFill="accent1" w:themeFillShade="BF"/>
          </w:tcPr>
          <w:p w14:paraId="43D175BE" w14:textId="77777777" w:rsidR="001638DE" w:rsidRDefault="001638DE"/>
        </w:tc>
        <w:tc>
          <w:tcPr>
            <w:tcW w:w="4738" w:type="dxa"/>
            <w:vMerge w:val="restart"/>
          </w:tcPr>
          <w:p w14:paraId="559EC34D" w14:textId="325EE901" w:rsidR="001638DE" w:rsidRPr="00F85964" w:rsidRDefault="00587CCE">
            <w:pPr>
              <w:rPr>
                <w:sz w:val="20"/>
              </w:rPr>
            </w:pPr>
            <w:r>
              <w:rPr>
                <w:b/>
                <w:sz w:val="20"/>
              </w:rPr>
              <w:t>Additional</w:t>
            </w:r>
            <w:r w:rsidR="001638DE" w:rsidRPr="00755F77">
              <w:rPr>
                <w:b/>
                <w:sz w:val="20"/>
              </w:rPr>
              <w:t xml:space="preserve"> Relatives:</w:t>
            </w:r>
            <w:r w:rsidR="001638DE">
              <w:rPr>
                <w:sz w:val="20"/>
              </w:rPr>
              <w:t xml:space="preserve"> </w:t>
            </w:r>
            <w:r w:rsidR="001342CA">
              <w:rPr>
                <w:sz w:val="20"/>
              </w:rPr>
              <w:t>Wu Shi, younger sister, and Wu Chang, younger brother, deceased.</w:t>
            </w:r>
          </w:p>
        </w:tc>
      </w:tr>
      <w:tr w:rsidR="001638DE" w14:paraId="57834494" w14:textId="77777777" w:rsidTr="00587CCE">
        <w:trPr>
          <w:trHeight w:val="276"/>
        </w:trPr>
        <w:tc>
          <w:tcPr>
            <w:tcW w:w="3892" w:type="dxa"/>
            <w:gridSpan w:val="2"/>
            <w:vMerge/>
            <w:shd w:val="clear" w:color="auto" w:fill="2F5496" w:themeFill="accent1" w:themeFillShade="BF"/>
          </w:tcPr>
          <w:p w14:paraId="020CA490" w14:textId="77777777" w:rsidR="001638DE" w:rsidRDefault="001638DE"/>
        </w:tc>
        <w:tc>
          <w:tcPr>
            <w:tcW w:w="4738" w:type="dxa"/>
            <w:vMerge/>
          </w:tcPr>
          <w:p w14:paraId="3A11CA1B" w14:textId="77777777" w:rsidR="001638DE" w:rsidRPr="00755F77" w:rsidRDefault="001638DE">
            <w:pPr>
              <w:rPr>
                <w:sz w:val="20"/>
              </w:rPr>
            </w:pPr>
          </w:p>
        </w:tc>
      </w:tr>
      <w:tr w:rsidR="001638DE" w14:paraId="28C175F7" w14:textId="77777777" w:rsidTr="00587CCE">
        <w:tc>
          <w:tcPr>
            <w:tcW w:w="3892" w:type="dxa"/>
            <w:gridSpan w:val="2"/>
            <w:vMerge/>
            <w:shd w:val="clear" w:color="auto" w:fill="2F5496" w:themeFill="accent1" w:themeFillShade="BF"/>
          </w:tcPr>
          <w:p w14:paraId="61EAB948" w14:textId="77777777" w:rsidR="001638DE" w:rsidRDefault="001638DE"/>
        </w:tc>
        <w:tc>
          <w:tcPr>
            <w:tcW w:w="4738" w:type="dxa"/>
            <w:shd w:val="clear" w:color="auto" w:fill="2F5496" w:themeFill="accent1" w:themeFillShade="BF"/>
          </w:tcPr>
          <w:p w14:paraId="04D2DEFE" w14:textId="7E3B8190" w:rsidR="001638DE" w:rsidRPr="00F85964" w:rsidRDefault="001638DE">
            <w:pPr>
              <w:rPr>
                <w:sz w:val="20"/>
              </w:rPr>
            </w:pPr>
            <w:r w:rsidRPr="00587CCE">
              <w:rPr>
                <w:b/>
                <w:color w:val="FFFFFF" w:themeColor="background1"/>
                <w:sz w:val="20"/>
              </w:rPr>
              <w:t>Affiliations:</w:t>
            </w:r>
            <w:r w:rsidRPr="00587CCE">
              <w:rPr>
                <w:color w:val="FFFFFF" w:themeColor="background1"/>
                <w:sz w:val="20"/>
              </w:rPr>
              <w:t xml:space="preserve"> </w:t>
            </w:r>
            <w:r w:rsidR="001342CA">
              <w:rPr>
                <w:color w:val="FFFFFF" w:themeColor="background1"/>
                <w:sz w:val="20"/>
              </w:rPr>
              <w:t>None.</w:t>
            </w:r>
          </w:p>
        </w:tc>
      </w:tr>
      <w:tr w:rsidR="001638DE" w14:paraId="09E1FEF0" w14:textId="77777777" w:rsidTr="00587CCE">
        <w:trPr>
          <w:trHeight w:val="1160"/>
        </w:trPr>
        <w:tc>
          <w:tcPr>
            <w:tcW w:w="2155" w:type="dxa"/>
            <w:shd w:val="clear" w:color="auto" w:fill="2F5496" w:themeFill="accent1" w:themeFillShade="BF"/>
          </w:tcPr>
          <w:p w14:paraId="083105AC" w14:textId="75A293D1" w:rsidR="001638DE" w:rsidRPr="00587CCE" w:rsidRDefault="00587CCE">
            <w:pPr>
              <w:rPr>
                <w:b/>
                <w:color w:val="FFFFFF" w:themeColor="background1"/>
                <w:sz w:val="20"/>
              </w:rPr>
            </w:pPr>
            <w:r w:rsidRPr="00587CCE">
              <w:rPr>
                <w:b/>
                <w:color w:val="FFFFFF" w:themeColor="background1"/>
                <w:sz w:val="20"/>
              </w:rPr>
              <w:t xml:space="preserve">Family </w:t>
            </w:r>
            <w:r w:rsidR="001638DE" w:rsidRPr="00587CCE">
              <w:rPr>
                <w:b/>
                <w:color w:val="FFFFFF" w:themeColor="background1"/>
                <w:sz w:val="20"/>
              </w:rPr>
              <w:t>Background</w:t>
            </w:r>
          </w:p>
        </w:tc>
        <w:tc>
          <w:tcPr>
            <w:tcW w:w="6475" w:type="dxa"/>
            <w:gridSpan w:val="2"/>
          </w:tcPr>
          <w:p w14:paraId="5BB35573" w14:textId="30223956" w:rsidR="001638DE" w:rsidRPr="00755F77" w:rsidRDefault="00974953" w:rsidP="001638DE">
            <w:pPr>
              <w:rPr>
                <w:sz w:val="20"/>
              </w:rPr>
            </w:pPr>
            <w:r>
              <w:rPr>
                <w:sz w:val="20"/>
              </w:rPr>
              <w:t xml:space="preserve">Born in </w:t>
            </w:r>
            <w:proofErr w:type="spellStart"/>
            <w:r>
              <w:rPr>
                <w:sz w:val="20"/>
              </w:rPr>
              <w:t>Yinquan</w:t>
            </w:r>
            <w:proofErr w:type="spellEnd"/>
            <w:r>
              <w:rPr>
                <w:sz w:val="20"/>
              </w:rPr>
              <w:t xml:space="preserve"> on Paradiso as the eldest child of Wu Tao and his wife Ling, Zhen grew up in a party loyalist household, as both of her parents were mid-level party functionaries. Though her parents wanted Zhen to attend an Imperial Academy, she took her own path and instead received a colonial education on Paradiso. She made friends with a fellow </w:t>
            </w:r>
            <w:proofErr w:type="spellStart"/>
            <w:r>
              <w:rPr>
                <w:sz w:val="20"/>
              </w:rPr>
              <w:t>Haqqislamite</w:t>
            </w:r>
            <w:proofErr w:type="spellEnd"/>
            <w:r>
              <w:rPr>
                <w:sz w:val="20"/>
              </w:rPr>
              <w:t xml:space="preserve"> student named Omar </w:t>
            </w:r>
            <w:r w:rsidR="00C34863">
              <w:rPr>
                <w:sz w:val="20"/>
              </w:rPr>
              <w:t xml:space="preserve">Al-Sharif, who helped her learn Arabic. </w:t>
            </w:r>
            <w:r>
              <w:rPr>
                <w:sz w:val="20"/>
              </w:rPr>
              <w:t xml:space="preserve">Unbeknownst to her parents, she also </w:t>
            </w:r>
            <w:r w:rsidR="00C34863">
              <w:rPr>
                <w:sz w:val="20"/>
              </w:rPr>
              <w:t>joined an underground fighting ring, finding a love for martial arts that would be an important part of her future.</w:t>
            </w:r>
          </w:p>
        </w:tc>
      </w:tr>
      <w:tr w:rsidR="001638DE" w14:paraId="2A934332" w14:textId="77777777" w:rsidTr="00587CCE">
        <w:trPr>
          <w:trHeight w:val="1162"/>
        </w:trPr>
        <w:tc>
          <w:tcPr>
            <w:tcW w:w="2155" w:type="dxa"/>
            <w:shd w:val="clear" w:color="auto" w:fill="2F5496" w:themeFill="accent1" w:themeFillShade="BF"/>
          </w:tcPr>
          <w:p w14:paraId="3DFDEEB7" w14:textId="110B32A5" w:rsidR="001638DE" w:rsidRPr="00587CCE" w:rsidRDefault="001638DE">
            <w:pPr>
              <w:rPr>
                <w:b/>
                <w:color w:val="FFFFFF" w:themeColor="background1"/>
                <w:sz w:val="20"/>
              </w:rPr>
            </w:pPr>
            <w:r w:rsidRPr="00587CCE">
              <w:rPr>
                <w:b/>
                <w:color w:val="FFFFFF" w:themeColor="background1"/>
                <w:sz w:val="20"/>
              </w:rPr>
              <w:t>Career Background</w:t>
            </w:r>
          </w:p>
        </w:tc>
        <w:tc>
          <w:tcPr>
            <w:tcW w:w="6475" w:type="dxa"/>
            <w:gridSpan w:val="2"/>
          </w:tcPr>
          <w:p w14:paraId="51BBBECB" w14:textId="53C11909" w:rsidR="001638DE" w:rsidRPr="00755F77" w:rsidRDefault="00C34863">
            <w:pPr>
              <w:rPr>
                <w:sz w:val="20"/>
              </w:rPr>
            </w:pPr>
            <w:r>
              <w:rPr>
                <w:sz w:val="20"/>
              </w:rPr>
              <w:t xml:space="preserve">Zhen was recruited by the Imperial Service, who saw her upbringing on Paradiso as a potential asset. After a training period, she entered service as a Pheasant Rank Imperial Agent. She provided three years of service to the Imperial Service but longed for a more front-line role in the war effort on Paradiso. She left the Imperial Service to become a </w:t>
            </w:r>
            <w:proofErr w:type="spellStart"/>
            <w:r w:rsidRPr="00C34863">
              <w:rPr>
                <w:sz w:val="20"/>
              </w:rPr>
              <w:t>Guījiă</w:t>
            </w:r>
            <w:proofErr w:type="spellEnd"/>
            <w:r>
              <w:rPr>
                <w:sz w:val="20"/>
              </w:rPr>
              <w:t xml:space="preserve"> tag pilot in </w:t>
            </w:r>
            <w:r w:rsidR="008050C9">
              <w:rPr>
                <w:sz w:val="20"/>
              </w:rPr>
              <w:t xml:space="preserve">the Green Banner Army. After serving for two years and engaging in some of the heaviest fighting on Paradiso, Zhen was able to muster out early in exchange for represent the State Empire fighting on the </w:t>
            </w:r>
            <w:proofErr w:type="spellStart"/>
            <w:r w:rsidR="008050C9">
              <w:rPr>
                <w:sz w:val="20"/>
              </w:rPr>
              <w:t>Ariestia</w:t>
            </w:r>
            <w:proofErr w:type="spellEnd"/>
            <w:r w:rsidR="008050C9">
              <w:rPr>
                <w:sz w:val="20"/>
              </w:rPr>
              <w:t>! Circuit.</w:t>
            </w:r>
            <w:r w:rsidR="003B18DA">
              <w:rPr>
                <w:sz w:val="20"/>
              </w:rPr>
              <w:t xml:space="preserve"> Though she enjoyed some early success on the circuit, she sustained an injury during her second year that took her out of competition for several months. When she was ready to return, the </w:t>
            </w:r>
            <w:proofErr w:type="spellStart"/>
            <w:r w:rsidR="003B18DA" w:rsidRPr="003B18DA">
              <w:rPr>
                <w:sz w:val="20"/>
              </w:rPr>
              <w:t>Yănjīng</w:t>
            </w:r>
            <w:proofErr w:type="spellEnd"/>
            <w:r w:rsidR="003B18DA">
              <w:rPr>
                <w:sz w:val="20"/>
              </w:rPr>
              <w:t xml:space="preserve"> approached her and recruited her back into intelligence service. Eventually, she ended up assigned to infiltrating the Terranova corporation where she went deep undercover as the head of security for the corporation’s facility on Paradiso. During her time undercover, her brother Chang was murdered by a JSA operative. When our time extracted Zhen from Terranova, she was burned with the </w:t>
            </w:r>
            <w:proofErr w:type="spellStart"/>
            <w:r w:rsidR="003B18DA" w:rsidRPr="003B18DA">
              <w:rPr>
                <w:sz w:val="20"/>
              </w:rPr>
              <w:t>Yănjīng</w:t>
            </w:r>
            <w:proofErr w:type="spellEnd"/>
            <w:r w:rsidR="003B18DA">
              <w:rPr>
                <w:sz w:val="20"/>
              </w:rPr>
              <w:t xml:space="preserve"> and is likely now considered a traitor by the State Empire.</w:t>
            </w:r>
          </w:p>
        </w:tc>
      </w:tr>
      <w:tr w:rsidR="001638DE" w14:paraId="2159CEE6" w14:textId="77777777" w:rsidTr="00587CCE">
        <w:trPr>
          <w:trHeight w:val="692"/>
        </w:trPr>
        <w:tc>
          <w:tcPr>
            <w:tcW w:w="2155" w:type="dxa"/>
            <w:shd w:val="clear" w:color="auto" w:fill="2F5496" w:themeFill="accent1" w:themeFillShade="BF"/>
          </w:tcPr>
          <w:p w14:paraId="6E8599A5" w14:textId="790DBBBF" w:rsidR="001638DE" w:rsidRPr="00587CCE" w:rsidRDefault="001638DE">
            <w:pPr>
              <w:rPr>
                <w:b/>
                <w:color w:val="FFFFFF" w:themeColor="background1"/>
                <w:sz w:val="20"/>
              </w:rPr>
            </w:pPr>
            <w:r w:rsidRPr="00587CCE">
              <w:rPr>
                <w:b/>
                <w:color w:val="FFFFFF" w:themeColor="background1"/>
                <w:sz w:val="20"/>
              </w:rPr>
              <w:t>Apparent Goals</w:t>
            </w:r>
          </w:p>
        </w:tc>
        <w:tc>
          <w:tcPr>
            <w:tcW w:w="6475" w:type="dxa"/>
            <w:gridSpan w:val="2"/>
          </w:tcPr>
          <w:p w14:paraId="16644FE5" w14:textId="6FE0BEC5" w:rsidR="001638DE" w:rsidRPr="00755F77" w:rsidRDefault="00CA547A">
            <w:pPr>
              <w:rPr>
                <w:sz w:val="20"/>
              </w:rPr>
            </w:pPr>
            <w:r>
              <w:rPr>
                <w:sz w:val="20"/>
              </w:rPr>
              <w:t>Given that her entire world has just been turned upside down</w:t>
            </w:r>
            <w:r w:rsidR="00E12DDE">
              <w:rPr>
                <w:sz w:val="20"/>
              </w:rPr>
              <w:t>, it is extremely difficult to assess what Zhen intends to do with herself. As of right now, her short-term goal is likely to find a way to survive after defying the State Empire.</w:t>
            </w:r>
          </w:p>
        </w:tc>
      </w:tr>
      <w:tr w:rsidR="001638DE" w14:paraId="78C588CB" w14:textId="77777777" w:rsidTr="00587CCE">
        <w:trPr>
          <w:trHeight w:val="698"/>
        </w:trPr>
        <w:tc>
          <w:tcPr>
            <w:tcW w:w="2155" w:type="dxa"/>
            <w:shd w:val="clear" w:color="auto" w:fill="2F5496" w:themeFill="accent1" w:themeFillShade="BF"/>
          </w:tcPr>
          <w:p w14:paraId="0D6304B5" w14:textId="5E454BFE" w:rsidR="001638DE" w:rsidRPr="00587CCE" w:rsidRDefault="001638DE">
            <w:pPr>
              <w:rPr>
                <w:b/>
                <w:color w:val="FFFFFF" w:themeColor="background1"/>
                <w:sz w:val="20"/>
              </w:rPr>
            </w:pPr>
            <w:r w:rsidRPr="00587CCE">
              <w:rPr>
                <w:b/>
                <w:color w:val="FFFFFF" w:themeColor="background1"/>
                <w:sz w:val="20"/>
              </w:rPr>
              <w:t>Strengths</w:t>
            </w:r>
          </w:p>
        </w:tc>
        <w:tc>
          <w:tcPr>
            <w:tcW w:w="6475" w:type="dxa"/>
            <w:gridSpan w:val="2"/>
          </w:tcPr>
          <w:p w14:paraId="2AB83B3E" w14:textId="7E759854" w:rsidR="001638DE" w:rsidRPr="00755F77" w:rsidRDefault="00E41247">
            <w:pPr>
              <w:rPr>
                <w:sz w:val="20"/>
              </w:rPr>
            </w:pPr>
            <w:r>
              <w:rPr>
                <w:sz w:val="20"/>
              </w:rPr>
              <w:t xml:space="preserve">Zhen possesses unparalleled espionage and combat skills. In particular, she has strong observational, close combat, small arms, and experience piloting a T.A.G. </w:t>
            </w:r>
          </w:p>
        </w:tc>
      </w:tr>
      <w:tr w:rsidR="001638DE" w14:paraId="0DCB77B3" w14:textId="77777777" w:rsidTr="00587CCE">
        <w:trPr>
          <w:trHeight w:val="692"/>
        </w:trPr>
        <w:tc>
          <w:tcPr>
            <w:tcW w:w="2155" w:type="dxa"/>
            <w:shd w:val="clear" w:color="auto" w:fill="2F5496" w:themeFill="accent1" w:themeFillShade="BF"/>
          </w:tcPr>
          <w:p w14:paraId="4D1DDAB1" w14:textId="39723065" w:rsidR="001638DE" w:rsidRPr="00587CCE" w:rsidRDefault="001638DE">
            <w:pPr>
              <w:rPr>
                <w:b/>
                <w:color w:val="FFFFFF" w:themeColor="background1"/>
                <w:sz w:val="20"/>
              </w:rPr>
            </w:pPr>
            <w:r w:rsidRPr="00587CCE">
              <w:rPr>
                <w:b/>
                <w:color w:val="FFFFFF" w:themeColor="background1"/>
                <w:sz w:val="20"/>
              </w:rPr>
              <w:t>Weaknesses</w:t>
            </w:r>
          </w:p>
        </w:tc>
        <w:tc>
          <w:tcPr>
            <w:tcW w:w="6475" w:type="dxa"/>
            <w:gridSpan w:val="2"/>
          </w:tcPr>
          <w:p w14:paraId="0D5B9763" w14:textId="2C0D06BB" w:rsidR="001638DE" w:rsidRPr="00755F77" w:rsidRDefault="00E41247" w:rsidP="001638DE">
            <w:pPr>
              <w:rPr>
                <w:sz w:val="20"/>
              </w:rPr>
            </w:pPr>
            <w:r>
              <w:rPr>
                <w:sz w:val="20"/>
              </w:rPr>
              <w:t>Our primary worry is Zhen’s current state of mind. She is now questioning everything that she believed in and fought for. While that represents an opportunity for us, it also makes her a potential powder keg. She is angry and confused.</w:t>
            </w:r>
          </w:p>
        </w:tc>
      </w:tr>
      <w:tr w:rsidR="001638DE" w14:paraId="665DFDEB" w14:textId="77777777" w:rsidTr="00587CCE">
        <w:trPr>
          <w:trHeight w:val="809"/>
        </w:trPr>
        <w:tc>
          <w:tcPr>
            <w:tcW w:w="2155" w:type="dxa"/>
            <w:shd w:val="clear" w:color="auto" w:fill="2F5496" w:themeFill="accent1" w:themeFillShade="BF"/>
          </w:tcPr>
          <w:p w14:paraId="51BBD37C" w14:textId="788C4CFB" w:rsidR="001638DE" w:rsidRPr="00587CCE" w:rsidRDefault="001638DE">
            <w:pPr>
              <w:rPr>
                <w:b/>
                <w:color w:val="FFFFFF" w:themeColor="background1"/>
                <w:sz w:val="20"/>
              </w:rPr>
            </w:pPr>
            <w:r w:rsidRPr="00587CCE">
              <w:rPr>
                <w:b/>
                <w:color w:val="FFFFFF" w:themeColor="background1"/>
                <w:sz w:val="20"/>
              </w:rPr>
              <w:lastRenderedPageBreak/>
              <w:t>Personality and Temperament</w:t>
            </w:r>
          </w:p>
        </w:tc>
        <w:tc>
          <w:tcPr>
            <w:tcW w:w="6475" w:type="dxa"/>
            <w:gridSpan w:val="2"/>
          </w:tcPr>
          <w:p w14:paraId="2DAD2480" w14:textId="010410C5" w:rsidR="001638DE" w:rsidRPr="00755F77" w:rsidRDefault="00E41247">
            <w:pPr>
              <w:rPr>
                <w:sz w:val="20"/>
              </w:rPr>
            </w:pPr>
            <w:r>
              <w:rPr>
                <w:sz w:val="20"/>
              </w:rPr>
              <w:t xml:space="preserve">Reticent and untrusting, Zhen can also be vengeful. There sometimes appears to be a simmering-rage behind her otherwise icy exterior. Despite this, we have some evidence – particularly in relation to her recent decision-making – that she wants to do the right thing. We’ve acquired Yu Jing psychological evaluations that indicate that her time fighting on the front lines against the Combined Army made her realize that humanity </w:t>
            </w:r>
            <w:proofErr w:type="gramStart"/>
            <w:r>
              <w:rPr>
                <w:sz w:val="20"/>
              </w:rPr>
              <w:t>as a whole has</w:t>
            </w:r>
            <w:proofErr w:type="gramEnd"/>
            <w:r>
              <w:rPr>
                <w:sz w:val="20"/>
              </w:rPr>
              <w:t xml:space="preserve"> to come before </w:t>
            </w:r>
            <w:r w:rsidR="00222084">
              <w:rPr>
                <w:sz w:val="20"/>
              </w:rPr>
              <w:t>nation.</w:t>
            </w:r>
            <w:r>
              <w:rPr>
                <w:sz w:val="20"/>
              </w:rPr>
              <w:t xml:space="preserve"> </w:t>
            </w:r>
          </w:p>
        </w:tc>
      </w:tr>
      <w:tr w:rsidR="001638DE" w14:paraId="10D58EFB" w14:textId="77777777" w:rsidTr="00587CCE">
        <w:trPr>
          <w:trHeight w:val="692"/>
        </w:trPr>
        <w:tc>
          <w:tcPr>
            <w:tcW w:w="2155" w:type="dxa"/>
            <w:shd w:val="clear" w:color="auto" w:fill="2F5496" w:themeFill="accent1" w:themeFillShade="BF"/>
          </w:tcPr>
          <w:p w14:paraId="3EE2FBC9" w14:textId="3117C925" w:rsidR="001638DE" w:rsidRPr="00587CCE" w:rsidRDefault="001638DE">
            <w:pPr>
              <w:rPr>
                <w:b/>
                <w:color w:val="FFFFFF" w:themeColor="background1"/>
                <w:sz w:val="20"/>
              </w:rPr>
            </w:pPr>
            <w:r w:rsidRPr="00587CCE">
              <w:rPr>
                <w:b/>
                <w:color w:val="FFFFFF" w:themeColor="background1"/>
                <w:sz w:val="20"/>
              </w:rPr>
              <w:t>Known Allies</w:t>
            </w:r>
          </w:p>
        </w:tc>
        <w:tc>
          <w:tcPr>
            <w:tcW w:w="6475" w:type="dxa"/>
            <w:gridSpan w:val="2"/>
          </w:tcPr>
          <w:p w14:paraId="24E21893" w14:textId="4D6E7B25" w:rsidR="001638DE" w:rsidRPr="00755F77" w:rsidRDefault="003B18DA">
            <w:pPr>
              <w:rPr>
                <w:sz w:val="20"/>
              </w:rPr>
            </w:pPr>
            <w:r>
              <w:rPr>
                <w:sz w:val="20"/>
              </w:rPr>
              <w:t>None. All of Zhen’s former allies are likely to consider anathema now that she’s been burned.</w:t>
            </w:r>
          </w:p>
        </w:tc>
      </w:tr>
      <w:tr w:rsidR="001638DE" w14:paraId="7C54BE07" w14:textId="77777777" w:rsidTr="00587CCE">
        <w:trPr>
          <w:trHeight w:val="926"/>
        </w:trPr>
        <w:tc>
          <w:tcPr>
            <w:tcW w:w="2155" w:type="dxa"/>
            <w:shd w:val="clear" w:color="auto" w:fill="2F5496" w:themeFill="accent1" w:themeFillShade="BF"/>
          </w:tcPr>
          <w:p w14:paraId="6BDAE2E9" w14:textId="6A67F465" w:rsidR="001638DE" w:rsidRPr="00587CCE" w:rsidRDefault="001638DE">
            <w:pPr>
              <w:rPr>
                <w:b/>
                <w:color w:val="FFFFFF" w:themeColor="background1"/>
                <w:sz w:val="20"/>
              </w:rPr>
            </w:pPr>
            <w:r w:rsidRPr="00587CCE">
              <w:rPr>
                <w:b/>
                <w:color w:val="FFFFFF" w:themeColor="background1"/>
                <w:sz w:val="20"/>
              </w:rPr>
              <w:t>Known Enemies</w:t>
            </w:r>
          </w:p>
        </w:tc>
        <w:tc>
          <w:tcPr>
            <w:tcW w:w="6475" w:type="dxa"/>
            <w:gridSpan w:val="2"/>
          </w:tcPr>
          <w:p w14:paraId="473FF988" w14:textId="6EDAA3FA" w:rsidR="001638DE" w:rsidRPr="00755F77" w:rsidRDefault="003B18DA" w:rsidP="001638DE">
            <w:pPr>
              <w:rPr>
                <w:sz w:val="20"/>
              </w:rPr>
            </w:pPr>
            <w:r>
              <w:rPr>
                <w:sz w:val="20"/>
              </w:rPr>
              <w:t xml:space="preserve">Zhen likely now has many enemies among both the Imperial Service and the </w:t>
            </w:r>
            <w:proofErr w:type="spellStart"/>
            <w:r w:rsidRPr="003B18DA">
              <w:rPr>
                <w:sz w:val="20"/>
              </w:rPr>
              <w:t>Yănjīng</w:t>
            </w:r>
            <w:proofErr w:type="spellEnd"/>
            <w:r>
              <w:rPr>
                <w:sz w:val="20"/>
              </w:rPr>
              <w:t>. Given her background, she represents a significant danger to them given what she knows about the operations of both organizations. Zhen herself harbors anger toward the JSA over the death of her brother.</w:t>
            </w:r>
          </w:p>
        </w:tc>
      </w:tr>
      <w:tr w:rsidR="00587CCE" w14:paraId="73693A77" w14:textId="77777777" w:rsidTr="00587CCE">
        <w:trPr>
          <w:trHeight w:val="548"/>
        </w:trPr>
        <w:tc>
          <w:tcPr>
            <w:tcW w:w="2155" w:type="dxa"/>
            <w:shd w:val="clear" w:color="auto" w:fill="2F5496" w:themeFill="accent1" w:themeFillShade="BF"/>
          </w:tcPr>
          <w:p w14:paraId="2885DE52" w14:textId="173011DF" w:rsidR="00587CCE" w:rsidRPr="00587CCE" w:rsidRDefault="00587CCE">
            <w:pPr>
              <w:rPr>
                <w:b/>
                <w:color w:val="FFFFFF" w:themeColor="background1"/>
                <w:sz w:val="20"/>
              </w:rPr>
            </w:pPr>
            <w:r>
              <w:rPr>
                <w:b/>
                <w:color w:val="FFFFFF" w:themeColor="background1"/>
                <w:sz w:val="20"/>
              </w:rPr>
              <w:t>Evaluation</w:t>
            </w:r>
          </w:p>
        </w:tc>
        <w:tc>
          <w:tcPr>
            <w:tcW w:w="6475" w:type="dxa"/>
            <w:gridSpan w:val="2"/>
          </w:tcPr>
          <w:p w14:paraId="32AEB52C" w14:textId="279082AF" w:rsidR="00587CCE" w:rsidRDefault="003B18DA" w:rsidP="001638DE">
            <w:pPr>
              <w:rPr>
                <w:sz w:val="20"/>
              </w:rPr>
            </w:pPr>
            <w:r>
              <w:rPr>
                <w:sz w:val="20"/>
              </w:rPr>
              <w:t>Zhen’s intelligence is of great value to O-12. Additionally, her skills mean that she could be an incredible asset as a field agent. Given everything that has happened to her recently, however, we recommend that her recruitment be undertaken carefully. Given her predicament with her former employers, it is possible that Agent Matsuda could convince her that it is the only path available to her that guarantees protection.</w:t>
            </w:r>
            <w:r w:rsidR="00CA547A">
              <w:rPr>
                <w:sz w:val="20"/>
              </w:rPr>
              <w:t xml:space="preserve"> We suggest giving Agent Matsuda full authority to make the final decision.</w:t>
            </w:r>
          </w:p>
        </w:tc>
      </w:tr>
      <w:tr w:rsidR="00587CCE" w14:paraId="1564E6CF" w14:textId="77777777" w:rsidTr="00587CCE">
        <w:trPr>
          <w:trHeight w:val="530"/>
        </w:trPr>
        <w:tc>
          <w:tcPr>
            <w:tcW w:w="2155" w:type="dxa"/>
            <w:shd w:val="clear" w:color="auto" w:fill="2F5496" w:themeFill="accent1" w:themeFillShade="BF"/>
          </w:tcPr>
          <w:p w14:paraId="2F22D5B9" w14:textId="77777777" w:rsidR="00587CCE" w:rsidRPr="00587CCE" w:rsidRDefault="00587CCE">
            <w:pPr>
              <w:rPr>
                <w:b/>
                <w:color w:val="FFFFFF" w:themeColor="background1"/>
                <w:sz w:val="20"/>
              </w:rPr>
            </w:pPr>
            <w:r w:rsidRPr="00587CCE">
              <w:rPr>
                <w:b/>
                <w:color w:val="FFFFFF" w:themeColor="background1"/>
                <w:sz w:val="20"/>
              </w:rPr>
              <w:t>Assessment</w:t>
            </w:r>
          </w:p>
          <w:p w14:paraId="613F83BD" w14:textId="6492AF9D" w:rsidR="00587CCE" w:rsidRPr="00587CCE" w:rsidRDefault="00587CCE">
            <w:pPr>
              <w:rPr>
                <w:b/>
                <w:color w:val="FFFFFF" w:themeColor="background1"/>
                <w:sz w:val="20"/>
              </w:rPr>
            </w:pPr>
            <w:r w:rsidRPr="00587CCE">
              <w:rPr>
                <w:b/>
                <w:color w:val="FFFFFF" w:themeColor="background1"/>
                <w:sz w:val="20"/>
              </w:rPr>
              <w:t>Approval</w:t>
            </w:r>
          </w:p>
        </w:tc>
        <w:tc>
          <w:tcPr>
            <w:tcW w:w="6475" w:type="dxa"/>
            <w:gridSpan w:val="2"/>
          </w:tcPr>
          <w:p w14:paraId="7B8A42A9" w14:textId="2ABDA65C" w:rsidR="00587CCE" w:rsidRDefault="00587CCE" w:rsidP="001638DE">
            <w:pPr>
              <w:rPr>
                <w:sz w:val="20"/>
              </w:rPr>
            </w:pPr>
            <w:r>
              <w:rPr>
                <w:sz w:val="20"/>
              </w:rPr>
              <w:t xml:space="preserve">Special Agent Hema </w:t>
            </w:r>
            <w:proofErr w:type="spellStart"/>
            <w:r>
              <w:rPr>
                <w:sz w:val="20"/>
              </w:rPr>
              <w:t>Korapatti</w:t>
            </w:r>
            <w:proofErr w:type="spellEnd"/>
            <w:r>
              <w:rPr>
                <w:sz w:val="20"/>
              </w:rPr>
              <w:t>. Access Code DVXTTI37KL</w:t>
            </w:r>
          </w:p>
          <w:p w14:paraId="5CADDF85" w14:textId="27802EA5" w:rsidR="00587CCE" w:rsidRDefault="00587CCE" w:rsidP="001638DE">
            <w:pPr>
              <w:rPr>
                <w:sz w:val="20"/>
              </w:rPr>
            </w:pPr>
            <w:r>
              <w:rPr>
                <w:sz w:val="20"/>
              </w:rPr>
              <w:t>with Dr. Jerome Forbath.</w:t>
            </w:r>
          </w:p>
        </w:tc>
      </w:tr>
    </w:tbl>
    <w:p w14:paraId="63E92AF5" w14:textId="77777777" w:rsidR="001638DE" w:rsidRDefault="001638DE"/>
    <w:sectPr w:rsidR="001638DE" w:rsidSect="001638DE">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70F"/>
    <w:rsid w:val="00124AEC"/>
    <w:rsid w:val="001342CA"/>
    <w:rsid w:val="001638DE"/>
    <w:rsid w:val="00222084"/>
    <w:rsid w:val="003B18DA"/>
    <w:rsid w:val="0040770F"/>
    <w:rsid w:val="00456470"/>
    <w:rsid w:val="00587CCE"/>
    <w:rsid w:val="005D76C2"/>
    <w:rsid w:val="007579D2"/>
    <w:rsid w:val="008050C9"/>
    <w:rsid w:val="00974953"/>
    <w:rsid w:val="00A55CDF"/>
    <w:rsid w:val="00B4413C"/>
    <w:rsid w:val="00C02A7C"/>
    <w:rsid w:val="00C34863"/>
    <w:rsid w:val="00CA547A"/>
    <w:rsid w:val="00E12DDE"/>
    <w:rsid w:val="00E41247"/>
    <w:rsid w:val="00F848C0"/>
    <w:rsid w:val="00F916DA"/>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11A34E6"/>
  <w15:chartTrackingRefBased/>
  <w15:docId w15:val="{D8189401-D975-644E-832A-BA7A00F95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D3E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pixelsPerInch w:val="72"/>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2</Pages>
  <Words>670</Words>
  <Characters>3824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CRS Dossier NOC ID:</vt:lpstr>
    </vt:vector>
  </TitlesOfParts>
  <Company>Nathan Garrison Publishing</Company>
  <LinksUpToDate>false</LinksUpToDate>
  <CharactersWithSpaces>4486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CRS Dossier NOC ID:</dc:title>
  <dc:subject/>
  <dc:creator>John Kitchen</dc:creator>
  <cp:keywords/>
  <cp:lastModifiedBy>Nathan Garrison</cp:lastModifiedBy>
  <cp:revision>7</cp:revision>
  <dcterms:created xsi:type="dcterms:W3CDTF">2021-08-23T19:44:00Z</dcterms:created>
  <dcterms:modified xsi:type="dcterms:W3CDTF">2021-09-13T20:26:00Z</dcterms:modified>
</cp:coreProperties>
</file>