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23"/>
        <w:gridCol w:w="1402"/>
        <w:gridCol w:w="4405"/>
      </w:tblGrid>
      <w:tr w:rsidR="001638DE" w14:paraId="65A2AE56" w14:textId="77777777" w:rsidTr="00587CCE">
        <w:tc>
          <w:tcPr>
            <w:tcW w:w="8630" w:type="dxa"/>
            <w:gridSpan w:val="3"/>
            <w:shd w:val="clear" w:color="auto" w:fill="2F5496" w:themeFill="accent1" w:themeFillShade="BF"/>
          </w:tcPr>
          <w:p w14:paraId="25A92950" w14:textId="399265E3" w:rsidR="00370D57" w:rsidRPr="0013428B" w:rsidRDefault="00F848C0" w:rsidP="001638DE">
            <w:pPr>
              <w:jc w:val="center"/>
            </w:pPr>
            <w:r w:rsidRPr="0013428B">
              <w:rPr>
                <w:rFonts w:ascii="Copperplate Gothic Bold" w:hAnsi="Copperplate Gothic Bold"/>
                <w:color w:val="FFFFFF" w:themeColor="background1"/>
              </w:rPr>
              <w:t xml:space="preserve">Bureau Noir </w:t>
            </w:r>
            <w:r w:rsidR="0013428B" w:rsidRPr="0013428B">
              <w:rPr>
                <w:rFonts w:ascii="Copperplate Gothic Bold" w:hAnsi="Copperplate Gothic Bold"/>
                <w:color w:val="FFFFFF" w:themeColor="background1"/>
              </w:rPr>
              <w:t>Counter-Intel Evaluation</w:t>
            </w:r>
            <w:r w:rsidR="00F916DA" w:rsidRPr="0013428B">
              <w:rPr>
                <w:rFonts w:ascii="Copperplate Gothic Bold" w:hAnsi="Copperplate Gothic Bold"/>
                <w:color w:val="FFFFFF" w:themeColor="background1"/>
              </w:rPr>
              <w:t xml:space="preserve">: </w:t>
            </w:r>
            <w:r w:rsidR="003B2776">
              <w:rPr>
                <w:rFonts w:ascii="Copperplate Gothic Bold" w:hAnsi="Copperplate Gothic Bold"/>
                <w:color w:val="FFFFFF" w:themeColor="background1"/>
              </w:rPr>
              <w:t>Abdullah, Jaf</w:t>
            </w:r>
            <w:r w:rsidR="0074789B">
              <w:rPr>
                <w:rFonts w:ascii="Copperplate Gothic Bold" w:hAnsi="Copperplate Gothic Bold"/>
                <w:color w:val="FFFFFF" w:themeColor="background1"/>
              </w:rPr>
              <w:t>f</w:t>
            </w:r>
            <w:r w:rsidR="003B2776">
              <w:rPr>
                <w:rFonts w:ascii="Copperplate Gothic Bold" w:hAnsi="Copperplate Gothic Bold"/>
                <w:color w:val="FFFFFF" w:themeColor="background1"/>
              </w:rPr>
              <w:t>ar</w:t>
            </w:r>
          </w:p>
        </w:tc>
      </w:tr>
      <w:tr w:rsidR="001638DE" w14:paraId="5397AA69" w14:textId="77777777" w:rsidTr="003B2776">
        <w:tc>
          <w:tcPr>
            <w:tcW w:w="4225" w:type="dxa"/>
            <w:gridSpan w:val="2"/>
            <w:vMerge w:val="restart"/>
            <w:shd w:val="clear" w:color="auto" w:fill="2F5496" w:themeFill="accent1" w:themeFillShade="BF"/>
          </w:tcPr>
          <w:p w14:paraId="2D071600" w14:textId="3C4A3A2F" w:rsidR="001638DE" w:rsidRDefault="003B2776" w:rsidP="00587CCE">
            <w:r>
              <w:rPr>
                <w:noProof/>
              </w:rPr>
              <w:drawing>
                <wp:inline distT="0" distB="0" distL="0" distR="0" wp14:anchorId="06A6F784" wp14:editId="3342C4B1">
                  <wp:extent cx="2527300" cy="2590800"/>
                  <wp:effectExtent l="0" t="0" r="0" b="0"/>
                  <wp:docPr id="2" name="Picture 2" descr="A person with a beard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erson with a beard&#10;&#10;Description automatically generated with low confidence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300" cy="259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5" w:type="dxa"/>
          </w:tcPr>
          <w:p w14:paraId="03E3C20A" w14:textId="29F61207" w:rsidR="001638DE" w:rsidRPr="007665D4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Full Name:</w:t>
            </w:r>
            <w:r>
              <w:rPr>
                <w:sz w:val="20"/>
              </w:rPr>
              <w:t xml:space="preserve"> </w:t>
            </w:r>
            <w:r w:rsidR="003B2776">
              <w:rPr>
                <w:sz w:val="20"/>
              </w:rPr>
              <w:t>Jaf</w:t>
            </w:r>
            <w:r w:rsidR="0074789B">
              <w:rPr>
                <w:sz w:val="20"/>
              </w:rPr>
              <w:t>f</w:t>
            </w:r>
            <w:r w:rsidR="003B2776">
              <w:rPr>
                <w:sz w:val="20"/>
              </w:rPr>
              <w:t xml:space="preserve">ar </w:t>
            </w:r>
            <w:proofErr w:type="spellStart"/>
            <w:r w:rsidR="003B2776">
              <w:rPr>
                <w:sz w:val="20"/>
              </w:rPr>
              <w:t>Mustafah</w:t>
            </w:r>
            <w:proofErr w:type="spellEnd"/>
            <w:r w:rsidR="003B2776">
              <w:rPr>
                <w:sz w:val="20"/>
              </w:rPr>
              <w:t xml:space="preserve"> Abdullah</w:t>
            </w:r>
          </w:p>
        </w:tc>
      </w:tr>
      <w:tr w:rsidR="001638DE" w14:paraId="7EBA35EB" w14:textId="77777777" w:rsidTr="003B2776"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7C71617F" w14:textId="77777777" w:rsidR="001638DE" w:rsidRDefault="001638DE"/>
        </w:tc>
        <w:tc>
          <w:tcPr>
            <w:tcW w:w="4405" w:type="dxa"/>
            <w:shd w:val="clear" w:color="auto" w:fill="2F5496" w:themeFill="accent1" w:themeFillShade="BF"/>
          </w:tcPr>
          <w:p w14:paraId="24B63FCC" w14:textId="2B88519D" w:rsidR="001638DE" w:rsidRPr="007665D4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Known Aliases: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  <w:r w:rsidR="003B2776">
              <w:rPr>
                <w:color w:val="FFFFFF" w:themeColor="background1"/>
                <w:sz w:val="20"/>
              </w:rPr>
              <w:t xml:space="preserve">Ashur </w:t>
            </w:r>
            <w:proofErr w:type="spellStart"/>
            <w:r w:rsidR="003B2776">
              <w:rPr>
                <w:color w:val="FFFFFF" w:themeColor="background1"/>
                <w:sz w:val="20"/>
              </w:rPr>
              <w:t>Navid</w:t>
            </w:r>
            <w:proofErr w:type="spellEnd"/>
            <w:r w:rsidR="003B2776">
              <w:rPr>
                <w:color w:val="FFFFFF" w:themeColor="background1"/>
                <w:sz w:val="20"/>
              </w:rPr>
              <w:t xml:space="preserve">, </w:t>
            </w:r>
            <w:r w:rsidR="00B65F51">
              <w:rPr>
                <w:color w:val="FFFFFF" w:themeColor="background1"/>
                <w:sz w:val="20"/>
              </w:rPr>
              <w:t xml:space="preserve">Sutekh </w:t>
            </w:r>
            <w:proofErr w:type="spellStart"/>
            <w:r w:rsidR="00B65F51">
              <w:rPr>
                <w:color w:val="FFFFFF" w:themeColor="background1"/>
                <w:sz w:val="20"/>
              </w:rPr>
              <w:t>Yamanu</w:t>
            </w:r>
            <w:proofErr w:type="spellEnd"/>
          </w:p>
        </w:tc>
      </w:tr>
      <w:tr w:rsidR="001638DE" w14:paraId="0636FAA0" w14:textId="77777777" w:rsidTr="003B2776"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48B37D25" w14:textId="77777777" w:rsidR="001638DE" w:rsidRDefault="001638DE"/>
        </w:tc>
        <w:tc>
          <w:tcPr>
            <w:tcW w:w="4405" w:type="dxa"/>
          </w:tcPr>
          <w:p w14:paraId="28D4C930" w14:textId="223D0148" w:rsidR="001638DE" w:rsidRPr="00B379C8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Species:</w:t>
            </w:r>
            <w:r>
              <w:rPr>
                <w:sz w:val="20"/>
              </w:rPr>
              <w:t xml:space="preserve"> </w:t>
            </w:r>
            <w:r w:rsidR="00B65F51">
              <w:rPr>
                <w:sz w:val="20"/>
              </w:rPr>
              <w:t>Human</w:t>
            </w:r>
          </w:p>
        </w:tc>
      </w:tr>
      <w:tr w:rsidR="001638DE" w14:paraId="7F567A62" w14:textId="77777777" w:rsidTr="003B2776"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06398AD8" w14:textId="77777777" w:rsidR="001638DE" w:rsidRDefault="001638DE"/>
        </w:tc>
        <w:tc>
          <w:tcPr>
            <w:tcW w:w="4405" w:type="dxa"/>
            <w:shd w:val="clear" w:color="auto" w:fill="2F5496" w:themeFill="accent1" w:themeFillShade="BF"/>
          </w:tcPr>
          <w:p w14:paraId="68903537" w14:textId="1FA04A55" w:rsidR="001638DE" w:rsidRPr="00B379C8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Gender: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  <w:r w:rsidR="00B65F51">
              <w:rPr>
                <w:color w:val="FFFFFF" w:themeColor="background1"/>
                <w:sz w:val="20"/>
              </w:rPr>
              <w:t>Male</w:t>
            </w:r>
          </w:p>
        </w:tc>
      </w:tr>
      <w:tr w:rsidR="001638DE" w14:paraId="1AE92249" w14:textId="77777777" w:rsidTr="003B2776"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33A20806" w14:textId="77777777" w:rsidR="001638DE" w:rsidRDefault="001638DE"/>
        </w:tc>
        <w:tc>
          <w:tcPr>
            <w:tcW w:w="4405" w:type="dxa"/>
          </w:tcPr>
          <w:p w14:paraId="6A1AA2EC" w14:textId="5966AC7B" w:rsidR="001638DE" w:rsidRPr="00B379C8" w:rsidRDefault="00124AEC">
            <w:pPr>
              <w:rPr>
                <w:sz w:val="20"/>
              </w:rPr>
            </w:pPr>
            <w:r>
              <w:rPr>
                <w:b/>
                <w:sz w:val="20"/>
              </w:rPr>
              <w:t>Date of Birth</w:t>
            </w:r>
            <w:r w:rsidR="001638DE" w:rsidRPr="00755F77">
              <w:rPr>
                <w:b/>
                <w:sz w:val="20"/>
              </w:rPr>
              <w:t>:</w:t>
            </w:r>
            <w:r w:rsidR="001638DE">
              <w:rPr>
                <w:sz w:val="20"/>
              </w:rPr>
              <w:t xml:space="preserve"> </w:t>
            </w:r>
            <w:r w:rsidR="003E1E74">
              <w:rPr>
                <w:sz w:val="20"/>
              </w:rPr>
              <w:t xml:space="preserve">August 28, </w:t>
            </w:r>
            <w:r w:rsidR="00B65F51">
              <w:rPr>
                <w:sz w:val="20"/>
              </w:rPr>
              <w:t>2151</w:t>
            </w:r>
          </w:p>
        </w:tc>
      </w:tr>
      <w:tr w:rsidR="001638DE" w14:paraId="321848B0" w14:textId="77777777" w:rsidTr="003B2776"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7CD5093B" w14:textId="77777777" w:rsidR="001638DE" w:rsidRDefault="001638DE"/>
        </w:tc>
        <w:tc>
          <w:tcPr>
            <w:tcW w:w="4405" w:type="dxa"/>
            <w:shd w:val="clear" w:color="auto" w:fill="2F5496" w:themeFill="accent1" w:themeFillShade="BF"/>
          </w:tcPr>
          <w:p w14:paraId="13D01DEA" w14:textId="7C574237" w:rsidR="001638DE" w:rsidRPr="00B379C8" w:rsidRDefault="00124AEC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Place of Birth</w:t>
            </w:r>
            <w:r w:rsidR="001638DE" w:rsidRPr="00587CCE">
              <w:rPr>
                <w:b/>
                <w:color w:val="FFFFFF" w:themeColor="background1"/>
                <w:sz w:val="20"/>
              </w:rPr>
              <w:t>:</w:t>
            </w:r>
            <w:r w:rsidR="001638DE" w:rsidRPr="00587CCE">
              <w:rPr>
                <w:color w:val="FFFFFF" w:themeColor="background1"/>
                <w:sz w:val="20"/>
              </w:rPr>
              <w:t xml:space="preserve"> </w:t>
            </w:r>
            <w:r w:rsidR="003E1E74">
              <w:rPr>
                <w:color w:val="FFFFFF" w:themeColor="background1"/>
                <w:sz w:val="20"/>
              </w:rPr>
              <w:t>Unknown</w:t>
            </w:r>
          </w:p>
        </w:tc>
      </w:tr>
      <w:tr w:rsidR="001638DE" w14:paraId="274F920C" w14:textId="77777777" w:rsidTr="003B2776"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68A967FE" w14:textId="77777777" w:rsidR="001638DE" w:rsidRDefault="001638DE"/>
        </w:tc>
        <w:tc>
          <w:tcPr>
            <w:tcW w:w="4405" w:type="dxa"/>
          </w:tcPr>
          <w:p w14:paraId="4607763B" w14:textId="6BE8F938" w:rsidR="001638DE" w:rsidRPr="00B379C8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Height:</w:t>
            </w:r>
            <w:r>
              <w:rPr>
                <w:sz w:val="20"/>
              </w:rPr>
              <w:t xml:space="preserve"> </w:t>
            </w:r>
            <w:r w:rsidR="00B8604D">
              <w:rPr>
                <w:sz w:val="20"/>
              </w:rPr>
              <w:t>1.81</w:t>
            </w:r>
            <w:r>
              <w:rPr>
                <w:sz w:val="20"/>
              </w:rPr>
              <w:t xml:space="preserve"> meters</w:t>
            </w:r>
          </w:p>
        </w:tc>
      </w:tr>
      <w:tr w:rsidR="001638DE" w14:paraId="1B634F79" w14:textId="77777777" w:rsidTr="003B2776"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32A29D51" w14:textId="77777777" w:rsidR="001638DE" w:rsidRDefault="001638DE"/>
        </w:tc>
        <w:tc>
          <w:tcPr>
            <w:tcW w:w="4405" w:type="dxa"/>
            <w:shd w:val="clear" w:color="auto" w:fill="2F5496" w:themeFill="accent1" w:themeFillShade="BF"/>
          </w:tcPr>
          <w:p w14:paraId="237A06CB" w14:textId="138216FE" w:rsidR="001638DE" w:rsidRPr="00B379C8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Weight: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  <w:r w:rsidR="00B8604D">
              <w:rPr>
                <w:color w:val="FFFFFF" w:themeColor="background1"/>
                <w:sz w:val="20"/>
              </w:rPr>
              <w:t>83.9</w:t>
            </w:r>
            <w:r w:rsidRPr="00587CCE">
              <w:rPr>
                <w:color w:val="FFFFFF" w:themeColor="background1"/>
                <w:sz w:val="20"/>
              </w:rPr>
              <w:t xml:space="preserve"> kilograms</w:t>
            </w:r>
          </w:p>
        </w:tc>
      </w:tr>
      <w:tr w:rsidR="001638DE" w14:paraId="285EABCC" w14:textId="77777777" w:rsidTr="003B2776"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4BEC9180" w14:textId="77777777" w:rsidR="001638DE" w:rsidRDefault="001638DE"/>
        </w:tc>
        <w:tc>
          <w:tcPr>
            <w:tcW w:w="4405" w:type="dxa"/>
          </w:tcPr>
          <w:p w14:paraId="4D96AC59" w14:textId="6D7FE648" w:rsidR="001638DE" w:rsidRPr="00B379C8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Hair Color:</w:t>
            </w:r>
            <w:r>
              <w:rPr>
                <w:sz w:val="20"/>
              </w:rPr>
              <w:t xml:space="preserve"> </w:t>
            </w:r>
            <w:r w:rsidR="00D82DA0">
              <w:rPr>
                <w:sz w:val="20"/>
              </w:rPr>
              <w:t>Brown</w:t>
            </w:r>
          </w:p>
        </w:tc>
      </w:tr>
      <w:tr w:rsidR="001638DE" w14:paraId="7E4F6771" w14:textId="77777777" w:rsidTr="003B2776"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52F1864D" w14:textId="77777777" w:rsidR="001638DE" w:rsidRDefault="001638DE"/>
        </w:tc>
        <w:tc>
          <w:tcPr>
            <w:tcW w:w="4405" w:type="dxa"/>
            <w:shd w:val="clear" w:color="auto" w:fill="2F5496" w:themeFill="accent1" w:themeFillShade="BF"/>
          </w:tcPr>
          <w:p w14:paraId="16BA25F8" w14:textId="5CF60760" w:rsidR="001638DE" w:rsidRPr="00B379C8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Eye Color: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  <w:r w:rsidR="00D82DA0">
              <w:rPr>
                <w:color w:val="FFFFFF" w:themeColor="background1"/>
                <w:sz w:val="20"/>
              </w:rPr>
              <w:t>Brown</w:t>
            </w:r>
          </w:p>
        </w:tc>
      </w:tr>
      <w:tr w:rsidR="001638DE" w14:paraId="246F9783" w14:textId="77777777" w:rsidTr="003B2776">
        <w:trPr>
          <w:trHeight w:val="276"/>
        </w:trPr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47405DC6" w14:textId="77777777" w:rsidR="001638DE" w:rsidRDefault="001638DE"/>
        </w:tc>
        <w:tc>
          <w:tcPr>
            <w:tcW w:w="4405" w:type="dxa"/>
            <w:vMerge w:val="restart"/>
          </w:tcPr>
          <w:p w14:paraId="0B5A5B5C" w14:textId="4745CFF6" w:rsidR="001638DE" w:rsidRPr="00F85964" w:rsidRDefault="001638DE" w:rsidP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Parents:</w:t>
            </w:r>
            <w:r>
              <w:rPr>
                <w:sz w:val="20"/>
              </w:rPr>
              <w:t xml:space="preserve"> </w:t>
            </w:r>
            <w:r w:rsidR="00B8604D">
              <w:rPr>
                <w:sz w:val="20"/>
              </w:rPr>
              <w:t>Unknown</w:t>
            </w:r>
          </w:p>
        </w:tc>
      </w:tr>
      <w:tr w:rsidR="001638DE" w14:paraId="476D3685" w14:textId="77777777" w:rsidTr="003B2776">
        <w:trPr>
          <w:trHeight w:val="276"/>
        </w:trPr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6814542E" w14:textId="77777777" w:rsidR="001638DE" w:rsidRDefault="001638DE"/>
        </w:tc>
        <w:tc>
          <w:tcPr>
            <w:tcW w:w="4405" w:type="dxa"/>
            <w:vMerge/>
          </w:tcPr>
          <w:p w14:paraId="6EEE4F83" w14:textId="77777777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46B7538A" w14:textId="77777777" w:rsidTr="003B2776">
        <w:trPr>
          <w:trHeight w:val="276"/>
        </w:trPr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43D175BE" w14:textId="77777777" w:rsidR="001638DE" w:rsidRDefault="001638DE"/>
        </w:tc>
        <w:tc>
          <w:tcPr>
            <w:tcW w:w="4405" w:type="dxa"/>
            <w:vMerge w:val="restart"/>
          </w:tcPr>
          <w:p w14:paraId="559EC34D" w14:textId="6E82C841" w:rsidR="001638DE" w:rsidRPr="00F85964" w:rsidRDefault="00587CCE">
            <w:pPr>
              <w:rPr>
                <w:sz w:val="20"/>
              </w:rPr>
            </w:pPr>
            <w:r>
              <w:rPr>
                <w:b/>
                <w:sz w:val="20"/>
              </w:rPr>
              <w:t>Additional</w:t>
            </w:r>
            <w:r w:rsidR="001638DE" w:rsidRPr="00755F77">
              <w:rPr>
                <w:b/>
                <w:sz w:val="20"/>
              </w:rPr>
              <w:t xml:space="preserve"> Relatives:</w:t>
            </w:r>
            <w:r w:rsidR="001638DE">
              <w:rPr>
                <w:sz w:val="20"/>
              </w:rPr>
              <w:t xml:space="preserve"> </w:t>
            </w:r>
            <w:r w:rsidR="00B8604D">
              <w:rPr>
                <w:sz w:val="20"/>
              </w:rPr>
              <w:t>Unknown</w:t>
            </w:r>
          </w:p>
        </w:tc>
      </w:tr>
      <w:tr w:rsidR="001638DE" w14:paraId="57834494" w14:textId="77777777" w:rsidTr="003B2776">
        <w:trPr>
          <w:trHeight w:val="276"/>
        </w:trPr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020CA490" w14:textId="77777777" w:rsidR="001638DE" w:rsidRDefault="001638DE"/>
        </w:tc>
        <w:tc>
          <w:tcPr>
            <w:tcW w:w="4405" w:type="dxa"/>
            <w:vMerge/>
          </w:tcPr>
          <w:p w14:paraId="3A11CA1B" w14:textId="77777777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28C175F7" w14:textId="77777777" w:rsidTr="003B2776">
        <w:tc>
          <w:tcPr>
            <w:tcW w:w="4225" w:type="dxa"/>
            <w:gridSpan w:val="2"/>
            <w:vMerge/>
            <w:shd w:val="clear" w:color="auto" w:fill="2F5496" w:themeFill="accent1" w:themeFillShade="BF"/>
          </w:tcPr>
          <w:p w14:paraId="61EAB948" w14:textId="77777777" w:rsidR="001638DE" w:rsidRDefault="001638DE"/>
        </w:tc>
        <w:tc>
          <w:tcPr>
            <w:tcW w:w="4405" w:type="dxa"/>
            <w:shd w:val="clear" w:color="auto" w:fill="2F5496" w:themeFill="accent1" w:themeFillShade="BF"/>
          </w:tcPr>
          <w:p w14:paraId="04D2DEFE" w14:textId="623D5FA0" w:rsidR="001638DE" w:rsidRPr="00F85964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Affiliations: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  <w:proofErr w:type="spellStart"/>
            <w:r w:rsidR="00B8604D">
              <w:rPr>
                <w:color w:val="FFFFFF" w:themeColor="background1"/>
                <w:sz w:val="20"/>
              </w:rPr>
              <w:t>Muhafiz</w:t>
            </w:r>
            <w:proofErr w:type="spellEnd"/>
            <w:r w:rsidR="001163CE">
              <w:rPr>
                <w:color w:val="FFFFFF" w:themeColor="background1"/>
                <w:sz w:val="20"/>
              </w:rPr>
              <w:t xml:space="preserve">, </w:t>
            </w:r>
            <w:proofErr w:type="spellStart"/>
            <w:r w:rsidR="001163CE">
              <w:rPr>
                <w:color w:val="FFFFFF" w:themeColor="background1"/>
                <w:sz w:val="20"/>
              </w:rPr>
              <w:t>Funduq</w:t>
            </w:r>
            <w:proofErr w:type="spellEnd"/>
            <w:r w:rsidR="001163CE">
              <w:rPr>
                <w:color w:val="FFFFFF" w:themeColor="background1"/>
                <w:sz w:val="20"/>
              </w:rPr>
              <w:t xml:space="preserve"> Sultanate</w:t>
            </w:r>
          </w:p>
        </w:tc>
      </w:tr>
      <w:tr w:rsidR="001638DE" w14:paraId="09E1FEF0" w14:textId="77777777" w:rsidTr="003B2776">
        <w:trPr>
          <w:trHeight w:val="1160"/>
        </w:trPr>
        <w:tc>
          <w:tcPr>
            <w:tcW w:w="2823" w:type="dxa"/>
            <w:shd w:val="clear" w:color="auto" w:fill="2F5496" w:themeFill="accent1" w:themeFillShade="BF"/>
          </w:tcPr>
          <w:p w14:paraId="083105AC" w14:textId="37C15BC3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Background</w:t>
            </w:r>
          </w:p>
        </w:tc>
        <w:tc>
          <w:tcPr>
            <w:tcW w:w="5807" w:type="dxa"/>
            <w:gridSpan w:val="2"/>
          </w:tcPr>
          <w:p w14:paraId="5BB35573" w14:textId="601E534F" w:rsidR="001638DE" w:rsidRPr="00755F77" w:rsidRDefault="00B8604D" w:rsidP="001638DE">
            <w:pPr>
              <w:rPr>
                <w:sz w:val="20"/>
              </w:rPr>
            </w:pPr>
            <w:r>
              <w:rPr>
                <w:sz w:val="20"/>
              </w:rPr>
              <w:t>Like many of the best intelligence operatives before him, Ja</w:t>
            </w:r>
            <w:r w:rsidR="0074789B">
              <w:rPr>
                <w:sz w:val="20"/>
              </w:rPr>
              <w:t>f</w:t>
            </w:r>
            <w:r>
              <w:rPr>
                <w:sz w:val="20"/>
              </w:rPr>
              <w:t xml:space="preserve">far Abdullah’s history is essentially a black box. There are a hundred different stories about who he is and where he came from. The mystique would have you believe that he sprung into being fully formed – a knowledgeable and dangerous agent of the </w:t>
            </w:r>
            <w:proofErr w:type="spellStart"/>
            <w:r>
              <w:rPr>
                <w:sz w:val="20"/>
              </w:rPr>
              <w:t>Muhafiz</w:t>
            </w:r>
            <w:proofErr w:type="spellEnd"/>
            <w:r>
              <w:rPr>
                <w:sz w:val="20"/>
              </w:rPr>
              <w:t>. Obfuscation is the name of the game, and where Jaffar Abdullah came from has been successfully obscured. What he is now is a first-rate intelligence-broker.</w:t>
            </w:r>
          </w:p>
        </w:tc>
      </w:tr>
      <w:tr w:rsidR="001638DE" w14:paraId="2159CEE6" w14:textId="77777777" w:rsidTr="003B2776">
        <w:trPr>
          <w:trHeight w:val="692"/>
        </w:trPr>
        <w:tc>
          <w:tcPr>
            <w:tcW w:w="2823" w:type="dxa"/>
            <w:shd w:val="clear" w:color="auto" w:fill="2F5496" w:themeFill="accent1" w:themeFillShade="BF"/>
          </w:tcPr>
          <w:p w14:paraId="6E8599A5" w14:textId="790DBBBF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Apparent Goals</w:t>
            </w:r>
          </w:p>
        </w:tc>
        <w:tc>
          <w:tcPr>
            <w:tcW w:w="5807" w:type="dxa"/>
            <w:gridSpan w:val="2"/>
          </w:tcPr>
          <w:p w14:paraId="16644FE5" w14:textId="0B0E33EB" w:rsidR="001638DE" w:rsidRPr="00755F77" w:rsidRDefault="00B8604D">
            <w:pPr>
              <w:rPr>
                <w:sz w:val="20"/>
              </w:rPr>
            </w:pPr>
            <w:r w:rsidRPr="00B8604D">
              <w:rPr>
                <w:sz w:val="20"/>
              </w:rPr>
              <w:t xml:space="preserve">Abdullah pictures himself a servant of </w:t>
            </w:r>
            <w:proofErr w:type="spellStart"/>
            <w:r w:rsidRPr="00B8604D">
              <w:rPr>
                <w:sz w:val="20"/>
              </w:rPr>
              <w:t>Bourak</w:t>
            </w:r>
            <w:proofErr w:type="spellEnd"/>
            <w:r w:rsidRPr="00B8604D">
              <w:rPr>
                <w:sz w:val="20"/>
              </w:rPr>
              <w:t xml:space="preserve"> and the followers of </w:t>
            </w:r>
            <w:proofErr w:type="spellStart"/>
            <w:r w:rsidRPr="00B8604D">
              <w:rPr>
                <w:sz w:val="20"/>
              </w:rPr>
              <w:t>Haqqislam</w:t>
            </w:r>
            <w:proofErr w:type="spellEnd"/>
            <w:r w:rsidRPr="00B8604D">
              <w:rPr>
                <w:sz w:val="20"/>
              </w:rPr>
              <w:t xml:space="preserve"> as a whole.</w:t>
            </w:r>
            <w:r>
              <w:rPr>
                <w:sz w:val="20"/>
              </w:rPr>
              <w:t xml:space="preserve"> He fears that </w:t>
            </w:r>
            <w:proofErr w:type="spellStart"/>
            <w:r>
              <w:rPr>
                <w:sz w:val="20"/>
              </w:rPr>
              <w:t>Haqqislam</w:t>
            </w:r>
            <w:proofErr w:type="spellEnd"/>
            <w:r>
              <w:rPr>
                <w:sz w:val="20"/>
              </w:rPr>
              <w:t xml:space="preserve"> is destined to be crushed</w:t>
            </w:r>
            <w:r w:rsidR="001163CE">
              <w:rPr>
                <w:sz w:val="20"/>
              </w:rPr>
              <w:t xml:space="preserve"> by larger powers and believes that the only way to avoid that fate is to stay a step ahead. Knowledge is power.</w:t>
            </w:r>
          </w:p>
        </w:tc>
      </w:tr>
      <w:tr w:rsidR="001638DE" w14:paraId="78C588CB" w14:textId="77777777" w:rsidTr="003B2776">
        <w:trPr>
          <w:trHeight w:val="698"/>
        </w:trPr>
        <w:tc>
          <w:tcPr>
            <w:tcW w:w="2823" w:type="dxa"/>
            <w:shd w:val="clear" w:color="auto" w:fill="2F5496" w:themeFill="accent1" w:themeFillShade="BF"/>
          </w:tcPr>
          <w:p w14:paraId="0D6304B5" w14:textId="5E454BFE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Strengths</w:t>
            </w:r>
          </w:p>
        </w:tc>
        <w:tc>
          <w:tcPr>
            <w:tcW w:w="5807" w:type="dxa"/>
            <w:gridSpan w:val="2"/>
          </w:tcPr>
          <w:p w14:paraId="2AB83B3E" w14:textId="28132296" w:rsidR="001638DE" w:rsidRPr="00755F77" w:rsidRDefault="001163CE">
            <w:pPr>
              <w:rPr>
                <w:sz w:val="20"/>
              </w:rPr>
            </w:pPr>
            <w:r>
              <w:rPr>
                <w:sz w:val="20"/>
              </w:rPr>
              <w:t>Cunning, patient, and strategic, Jaffar Abdullah knows how to manipulate people, and he is a well-educated student of the espionage game. Though he can fight, he considers that sort of conflict the inevitable sign of a failed operation.</w:t>
            </w:r>
          </w:p>
        </w:tc>
      </w:tr>
      <w:tr w:rsidR="001638DE" w14:paraId="0DCB77B3" w14:textId="77777777" w:rsidTr="003B2776">
        <w:trPr>
          <w:trHeight w:val="692"/>
        </w:trPr>
        <w:tc>
          <w:tcPr>
            <w:tcW w:w="2823" w:type="dxa"/>
            <w:shd w:val="clear" w:color="auto" w:fill="2F5496" w:themeFill="accent1" w:themeFillShade="BF"/>
          </w:tcPr>
          <w:p w14:paraId="4D1DDAB1" w14:textId="39723065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Weaknesses</w:t>
            </w:r>
          </w:p>
        </w:tc>
        <w:tc>
          <w:tcPr>
            <w:tcW w:w="5807" w:type="dxa"/>
            <w:gridSpan w:val="2"/>
          </w:tcPr>
          <w:p w14:paraId="0D5B9763" w14:textId="61ED76D8" w:rsidR="001638DE" w:rsidRPr="00755F77" w:rsidRDefault="001163CE" w:rsidP="001638DE">
            <w:pPr>
              <w:rPr>
                <w:sz w:val="20"/>
              </w:rPr>
            </w:pPr>
            <w:r>
              <w:rPr>
                <w:sz w:val="20"/>
              </w:rPr>
              <w:t>If anything, Abdullah can be too patient, spinning plans upon plans and failing to act directly even when it might be the best course of action.</w:t>
            </w:r>
          </w:p>
        </w:tc>
      </w:tr>
      <w:tr w:rsidR="001638DE" w14:paraId="665DFDEB" w14:textId="77777777" w:rsidTr="003B2776">
        <w:trPr>
          <w:trHeight w:val="809"/>
        </w:trPr>
        <w:tc>
          <w:tcPr>
            <w:tcW w:w="2823" w:type="dxa"/>
            <w:shd w:val="clear" w:color="auto" w:fill="2F5496" w:themeFill="accent1" w:themeFillShade="BF"/>
          </w:tcPr>
          <w:p w14:paraId="51BBD37C" w14:textId="788C4CFB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Personality and Temperament</w:t>
            </w:r>
          </w:p>
        </w:tc>
        <w:tc>
          <w:tcPr>
            <w:tcW w:w="5807" w:type="dxa"/>
            <w:gridSpan w:val="2"/>
          </w:tcPr>
          <w:p w14:paraId="2DAD2480" w14:textId="37209E6B" w:rsidR="001638DE" w:rsidRPr="00755F77" w:rsidRDefault="001163CE">
            <w:pPr>
              <w:rPr>
                <w:sz w:val="20"/>
              </w:rPr>
            </w:pPr>
            <w:r>
              <w:rPr>
                <w:sz w:val="20"/>
              </w:rPr>
              <w:t>Abdullah is defined by his patient and strategic demeanor. He speaks evenly, rarely letting emotion get the best of him and manages to remain calm and level-headed even in the most dangerous of situations.</w:t>
            </w:r>
          </w:p>
        </w:tc>
      </w:tr>
      <w:tr w:rsidR="001638DE" w14:paraId="10D58EFB" w14:textId="77777777" w:rsidTr="003B2776">
        <w:trPr>
          <w:trHeight w:val="692"/>
        </w:trPr>
        <w:tc>
          <w:tcPr>
            <w:tcW w:w="2823" w:type="dxa"/>
            <w:shd w:val="clear" w:color="auto" w:fill="2F5496" w:themeFill="accent1" w:themeFillShade="BF"/>
          </w:tcPr>
          <w:p w14:paraId="3EE2FBC9" w14:textId="3117C925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Known Allies</w:t>
            </w:r>
          </w:p>
        </w:tc>
        <w:tc>
          <w:tcPr>
            <w:tcW w:w="5807" w:type="dxa"/>
            <w:gridSpan w:val="2"/>
          </w:tcPr>
          <w:p w14:paraId="24E21893" w14:textId="4719B786" w:rsidR="001638DE" w:rsidRPr="00755F77" w:rsidRDefault="001163CE">
            <w:pPr>
              <w:rPr>
                <w:sz w:val="20"/>
              </w:rPr>
            </w:pPr>
            <w:r>
              <w:rPr>
                <w:sz w:val="20"/>
              </w:rPr>
              <w:t>Abdullah has numerous allies an</w:t>
            </w:r>
            <w:r w:rsidR="003F5FEA">
              <w:rPr>
                <w:sz w:val="20"/>
              </w:rPr>
              <w:t>d</w:t>
            </w:r>
            <w:r>
              <w:rPr>
                <w:sz w:val="20"/>
              </w:rPr>
              <w:t xml:space="preserve"> contacts throughout the Human Sphere, including White Company leader John </w:t>
            </w:r>
            <w:proofErr w:type="spellStart"/>
            <w:r>
              <w:rPr>
                <w:sz w:val="20"/>
              </w:rPr>
              <w:t>Hawkwood</w:t>
            </w:r>
            <w:proofErr w:type="spellEnd"/>
            <w:r>
              <w:rPr>
                <w:sz w:val="20"/>
              </w:rPr>
              <w:t>, Authorized Bounty Hunter Miranda Ashcroft, and he is even known to be friendly with Joan of Arc herself, having provided her with important intelligence on more than one occasion.</w:t>
            </w:r>
          </w:p>
        </w:tc>
      </w:tr>
      <w:tr w:rsidR="001638DE" w14:paraId="7C54BE07" w14:textId="77777777" w:rsidTr="003B2776">
        <w:trPr>
          <w:trHeight w:val="926"/>
        </w:trPr>
        <w:tc>
          <w:tcPr>
            <w:tcW w:w="2823" w:type="dxa"/>
            <w:shd w:val="clear" w:color="auto" w:fill="2F5496" w:themeFill="accent1" w:themeFillShade="BF"/>
          </w:tcPr>
          <w:p w14:paraId="6BDAE2E9" w14:textId="6A67F465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Known Enemies</w:t>
            </w:r>
          </w:p>
        </w:tc>
        <w:tc>
          <w:tcPr>
            <w:tcW w:w="5807" w:type="dxa"/>
            <w:gridSpan w:val="2"/>
          </w:tcPr>
          <w:p w14:paraId="473FF988" w14:textId="066EE375" w:rsidR="001638DE" w:rsidRPr="00755F77" w:rsidRDefault="001163CE" w:rsidP="001638DE">
            <w:pPr>
              <w:rPr>
                <w:sz w:val="20"/>
              </w:rPr>
            </w:pPr>
            <w:r>
              <w:rPr>
                <w:sz w:val="20"/>
              </w:rPr>
              <w:t xml:space="preserve">Abdullah has many enemies throughout the human sphere, most of them simply opposed to him because they have issues with the </w:t>
            </w:r>
            <w:proofErr w:type="spellStart"/>
            <w:r>
              <w:rPr>
                <w:sz w:val="20"/>
              </w:rPr>
              <w:t>Muhafiz</w:t>
            </w:r>
            <w:proofErr w:type="spellEnd"/>
            <w:r>
              <w:rPr>
                <w:sz w:val="20"/>
              </w:rPr>
              <w:t>. Security Chief Arslan of the Druze Bayram Society</w:t>
            </w:r>
            <w:r w:rsidR="00D37EDB">
              <w:rPr>
                <w:sz w:val="20"/>
              </w:rPr>
              <w:t xml:space="preserve"> has a particular vendetta against Abdullah, though the exact reason for that is unknown to us.</w:t>
            </w:r>
            <w:r>
              <w:rPr>
                <w:sz w:val="20"/>
              </w:rPr>
              <w:t xml:space="preserve"> </w:t>
            </w:r>
          </w:p>
        </w:tc>
      </w:tr>
      <w:tr w:rsidR="00587CCE" w14:paraId="73693A77" w14:textId="77777777" w:rsidTr="003B2776">
        <w:trPr>
          <w:trHeight w:val="548"/>
        </w:trPr>
        <w:tc>
          <w:tcPr>
            <w:tcW w:w="2823" w:type="dxa"/>
            <w:shd w:val="clear" w:color="auto" w:fill="2F5496" w:themeFill="accent1" w:themeFillShade="BF"/>
          </w:tcPr>
          <w:p w14:paraId="2885DE52" w14:textId="67D6D54A" w:rsidR="00587CCE" w:rsidRPr="00587CCE" w:rsidRDefault="0013428B">
            <w:pPr>
              <w:rPr>
                <w:b/>
                <w:color w:val="FFFFFF" w:themeColor="background1"/>
                <w:sz w:val="20"/>
              </w:rPr>
            </w:pPr>
            <w:r>
              <w:rPr>
                <w:b/>
                <w:color w:val="FFFFFF" w:themeColor="background1"/>
                <w:sz w:val="20"/>
              </w:rPr>
              <w:t xml:space="preserve">Threat </w:t>
            </w:r>
            <w:r w:rsidR="00587CCE">
              <w:rPr>
                <w:b/>
                <w:color w:val="FFFFFF" w:themeColor="background1"/>
                <w:sz w:val="20"/>
              </w:rPr>
              <w:t>Evaluation</w:t>
            </w:r>
          </w:p>
        </w:tc>
        <w:tc>
          <w:tcPr>
            <w:tcW w:w="5807" w:type="dxa"/>
            <w:gridSpan w:val="2"/>
          </w:tcPr>
          <w:p w14:paraId="32AEB52C" w14:textId="3FB75BFC" w:rsidR="00587CCE" w:rsidRDefault="00D37EDB" w:rsidP="001638DE">
            <w:pPr>
              <w:rPr>
                <w:sz w:val="20"/>
              </w:rPr>
            </w:pPr>
            <w:r>
              <w:rPr>
                <w:sz w:val="20"/>
              </w:rPr>
              <w:t xml:space="preserve">Extreme. A man as patient, connected, and strategically adept as Jaffar Abdullah will always be dangerous, but we believe that he is </w:t>
            </w:r>
            <w:r>
              <w:rPr>
                <w:sz w:val="20"/>
              </w:rPr>
              <w:lastRenderedPageBreak/>
              <w:t>not hostile to O-12 itself and could even be an ally should it come to that.</w:t>
            </w:r>
          </w:p>
        </w:tc>
      </w:tr>
      <w:tr w:rsidR="00587CCE" w14:paraId="1564E6CF" w14:textId="77777777" w:rsidTr="003B2776">
        <w:trPr>
          <w:trHeight w:val="530"/>
        </w:trPr>
        <w:tc>
          <w:tcPr>
            <w:tcW w:w="2823" w:type="dxa"/>
            <w:shd w:val="clear" w:color="auto" w:fill="2F5496" w:themeFill="accent1" w:themeFillShade="BF"/>
          </w:tcPr>
          <w:p w14:paraId="2F22D5B9" w14:textId="77777777" w:rsidR="00587CCE" w:rsidRPr="00587CCE" w:rsidRDefault="00587CC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lastRenderedPageBreak/>
              <w:t>Assessment</w:t>
            </w:r>
          </w:p>
          <w:p w14:paraId="613F83BD" w14:textId="6492AF9D" w:rsidR="00587CCE" w:rsidRPr="00587CCE" w:rsidRDefault="00587CC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Approval</w:t>
            </w:r>
          </w:p>
        </w:tc>
        <w:tc>
          <w:tcPr>
            <w:tcW w:w="5807" w:type="dxa"/>
            <w:gridSpan w:val="2"/>
          </w:tcPr>
          <w:p w14:paraId="28D7BCAA" w14:textId="77777777" w:rsidR="00587CCE" w:rsidRDefault="00587CCE" w:rsidP="003850D9">
            <w:pPr>
              <w:rPr>
                <w:sz w:val="20"/>
              </w:rPr>
            </w:pPr>
            <w:r>
              <w:rPr>
                <w:sz w:val="20"/>
              </w:rPr>
              <w:t xml:space="preserve">Special Agent </w:t>
            </w:r>
            <w:r w:rsidR="003850D9">
              <w:rPr>
                <w:sz w:val="20"/>
              </w:rPr>
              <w:t>Tanis Johnson</w:t>
            </w:r>
            <w:r>
              <w:rPr>
                <w:sz w:val="20"/>
              </w:rPr>
              <w:t xml:space="preserve">. Access Code </w:t>
            </w:r>
            <w:r w:rsidR="003850D9">
              <w:rPr>
                <w:sz w:val="20"/>
              </w:rPr>
              <w:t>QJL4T89BWO9</w:t>
            </w:r>
          </w:p>
          <w:p w14:paraId="5CADDF85" w14:textId="6283E5DE" w:rsidR="003850D9" w:rsidRDefault="005B47B5" w:rsidP="003850D9">
            <w:pPr>
              <w:rPr>
                <w:sz w:val="20"/>
              </w:rPr>
            </w:pPr>
            <w:r>
              <w:rPr>
                <w:sz w:val="20"/>
              </w:rPr>
              <w:t>w</w:t>
            </w:r>
            <w:r w:rsidR="003850D9">
              <w:rPr>
                <w:sz w:val="20"/>
              </w:rPr>
              <w:t>ith Dr. Jerome Forbath</w:t>
            </w:r>
          </w:p>
        </w:tc>
      </w:tr>
    </w:tbl>
    <w:p w14:paraId="63E92AF5" w14:textId="77777777" w:rsidR="001638DE" w:rsidRDefault="001638DE"/>
    <w:sectPr w:rsidR="001638DE" w:rsidSect="001638D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70F"/>
    <w:rsid w:val="001163CE"/>
    <w:rsid w:val="00124AEC"/>
    <w:rsid w:val="0013428B"/>
    <w:rsid w:val="001638DE"/>
    <w:rsid w:val="003850D9"/>
    <w:rsid w:val="003B2776"/>
    <w:rsid w:val="003E1E74"/>
    <w:rsid w:val="003F5FEA"/>
    <w:rsid w:val="0040770F"/>
    <w:rsid w:val="00587CCE"/>
    <w:rsid w:val="005B47B5"/>
    <w:rsid w:val="005D76C2"/>
    <w:rsid w:val="0074789B"/>
    <w:rsid w:val="00A55CDF"/>
    <w:rsid w:val="00B4413C"/>
    <w:rsid w:val="00B65F51"/>
    <w:rsid w:val="00B8604D"/>
    <w:rsid w:val="00D37EDB"/>
    <w:rsid w:val="00D82DA0"/>
    <w:rsid w:val="00F848C0"/>
    <w:rsid w:val="00F916D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11A34E6"/>
  <w15:chartTrackingRefBased/>
  <w15:docId w15:val="{D8189401-D975-644E-832A-BA7A00F95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D3E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CRS Dossier NOC ID:</vt:lpstr>
    </vt:vector>
  </TitlesOfParts>
  <Company>Nathan Garrison Publishing</Company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CRS Dossier NOC ID:</dc:title>
  <dc:subject/>
  <dc:creator>John Kitchen</dc:creator>
  <cp:keywords/>
  <cp:lastModifiedBy>Nathan Garrison</cp:lastModifiedBy>
  <cp:revision>6</cp:revision>
  <dcterms:created xsi:type="dcterms:W3CDTF">2021-09-13T20:28:00Z</dcterms:created>
  <dcterms:modified xsi:type="dcterms:W3CDTF">2021-10-23T22:18:00Z</dcterms:modified>
</cp:coreProperties>
</file>